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1D09E" w14:textId="77777777" w:rsidR="00497C6E" w:rsidRPr="00EA5D7A" w:rsidRDefault="00497C6E">
      <w:pPr>
        <w:rPr>
          <w:rFonts w:eastAsia="MS PGothic"/>
          <w:b/>
          <w:i/>
          <w:szCs w:val="24"/>
        </w:rPr>
      </w:pPr>
      <w:bookmarkStart w:id="0" w:name="_GoBack"/>
      <w:bookmarkEnd w:id="0"/>
      <w:r w:rsidRPr="00EA5D7A">
        <w:rPr>
          <w:rFonts w:eastAsia="MS PGothic"/>
          <w:szCs w:val="24"/>
          <w:lang w:val="ja-JP"/>
        </w:rPr>
        <w:t xml:space="preserve">(ISV </w:t>
      </w:r>
      <w:r w:rsidRPr="00EA5D7A">
        <w:rPr>
          <w:rFonts w:eastAsia="MS PGothic"/>
          <w:szCs w:val="24"/>
          <w:lang w:val="ja-JP"/>
        </w:rPr>
        <w:t>ロイヤリティ</w:t>
      </w:r>
      <w:r w:rsidRPr="00EA5D7A">
        <w:rPr>
          <w:rFonts w:eastAsia="MS PGothic"/>
          <w:szCs w:val="24"/>
          <w:lang w:val="ja-JP"/>
        </w:rPr>
        <w:t xml:space="preserve"> </w:t>
      </w:r>
      <w:r w:rsidRPr="00EA5D7A">
        <w:rPr>
          <w:rFonts w:eastAsia="MS PGothic"/>
          <w:szCs w:val="24"/>
          <w:lang w:val="ja-JP"/>
        </w:rPr>
        <w:t>プログラム専用</w:t>
      </w:r>
      <w:r w:rsidRPr="00EA5D7A">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497C6E" w:rsidRPr="00EA5D7A" w14:paraId="15F1D0A0" w14:textId="77777777" w:rsidTr="007310FF">
        <w:trPr>
          <w:trHeight w:val="348"/>
        </w:trPr>
        <w:tc>
          <w:tcPr>
            <w:tcW w:w="9214" w:type="dxa"/>
            <w:shd w:val="clear" w:color="auto" w:fill="252593"/>
            <w:vAlign w:val="center"/>
          </w:tcPr>
          <w:p w14:paraId="15F1D09F" w14:textId="5713623F" w:rsidR="00497C6E" w:rsidRPr="00EA5D7A" w:rsidRDefault="00E741DC">
            <w:pPr>
              <w:ind w:left="357" w:hanging="357"/>
              <w:outlineLvl w:val="0"/>
              <w:rPr>
                <w:rFonts w:eastAsia="MS PGothic"/>
                <w:b/>
                <w:sz w:val="24"/>
                <w:szCs w:val="24"/>
              </w:rPr>
            </w:pPr>
            <w:bookmarkStart w:id="1" w:name="_Toc116021976"/>
            <w:bookmarkStart w:id="2"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Pr="00DF7A5B">
              <w:rPr>
                <w:b/>
                <w:bCs/>
                <w:sz w:val="24"/>
                <w:szCs w:val="24"/>
                <w:vertAlign w:val="superscript"/>
              </w:rPr>
              <w:sym w:font="Symbol" w:char="00E2"/>
            </w:r>
            <w:r w:rsidRPr="00DF7A5B">
              <w:rPr>
                <w:b/>
                <w:bCs/>
                <w:sz w:val="24"/>
                <w:szCs w:val="24"/>
                <w:vertAlign w:val="superscript"/>
              </w:rPr>
              <w:t xml:space="preserve"> </w:t>
            </w:r>
            <w:r w:rsidRPr="00E83D41">
              <w:rPr>
                <w:b/>
                <w:bCs/>
                <w:sz w:val="24"/>
                <w:szCs w:val="24"/>
              </w:rPr>
              <w:t xml:space="preserve">2014 </w:t>
            </w:r>
            <w:r>
              <w:rPr>
                <w:b/>
                <w:bCs/>
                <w:sz w:val="24"/>
                <w:szCs w:val="24"/>
              </w:rPr>
              <w:t>Enterprise</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3"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sz w:val="24"/>
                <w:szCs w:val="24"/>
                <w:u w:val="single"/>
              </w:rPr>
              <w:fldChar w:fldCharType="end"/>
            </w:r>
            <w:bookmarkEnd w:id="3"/>
            <w:r w:rsidRPr="00E83D41">
              <w:rPr>
                <w:bCs/>
                <w:sz w:val="24"/>
                <w:szCs w:val="24"/>
                <w:vertAlign w:val="superscript"/>
              </w:rPr>
              <w:footnoteReference w:id="2"/>
            </w:r>
            <w:bookmarkEnd w:id="1"/>
            <w:bookmarkEnd w:id="2"/>
          </w:p>
        </w:tc>
      </w:tr>
      <w:tr w:rsidR="00497C6E" w:rsidRPr="00EA5D7A" w14:paraId="15F1D0A4" w14:textId="77777777" w:rsidTr="007310FF">
        <w:trPr>
          <w:trHeight w:val="1371"/>
        </w:trPr>
        <w:tc>
          <w:tcPr>
            <w:tcW w:w="9214" w:type="dxa"/>
          </w:tcPr>
          <w:p w14:paraId="15F1D0A1" w14:textId="77777777" w:rsidR="00497C6E" w:rsidRPr="00EA5D7A" w:rsidRDefault="00497C6E">
            <w:pPr>
              <w:rPr>
                <w:rFonts w:eastAsia="MS PGothic"/>
                <w:b/>
                <w:sz w:val="28"/>
                <w:szCs w:val="24"/>
              </w:rPr>
            </w:pPr>
          </w:p>
          <w:p w14:paraId="15F1D0A2" w14:textId="77777777" w:rsidR="00497C6E" w:rsidRPr="00EA5D7A" w:rsidRDefault="00497C6E">
            <w:pPr>
              <w:pStyle w:val="LicenseNumber"/>
              <w:spacing w:before="120" w:after="120"/>
              <w:rPr>
                <w:rFonts w:eastAsia="MS PGothic" w:cs="Tahoma"/>
                <w:bCs w:val="0"/>
                <w:sz w:val="24"/>
                <w:szCs w:val="24"/>
                <w:u w:color="FFFFFF"/>
                <w:vertAlign w:val="superscript"/>
              </w:rPr>
            </w:pPr>
            <w:r w:rsidRPr="00EA5D7A">
              <w:rPr>
                <w:rFonts w:eastAsia="MS PGothic" w:cs="Tahoma"/>
                <w:bCs w:val="0"/>
                <w:sz w:val="24"/>
                <w:szCs w:val="24"/>
                <w:lang w:val="ja-JP"/>
              </w:rPr>
              <w:t>コア</w:t>
            </w:r>
            <w:r w:rsidRPr="00EA5D7A">
              <w:rPr>
                <w:rFonts w:eastAsia="MS PGothic" w:cs="Tahoma"/>
                <w:bCs w:val="0"/>
                <w:sz w:val="24"/>
                <w:szCs w:val="24"/>
                <w:lang w:val="ja-JP"/>
              </w:rPr>
              <w:t xml:space="preserve"> </w:t>
            </w:r>
            <w:r w:rsidRPr="00EA5D7A">
              <w:rPr>
                <w:rFonts w:eastAsia="MS PGothic" w:cs="Tahoma"/>
                <w:bCs w:val="0"/>
                <w:sz w:val="24"/>
                <w:szCs w:val="24"/>
                <w:lang w:val="ja-JP"/>
              </w:rPr>
              <w:t>ライセンス</w:t>
            </w:r>
            <w:r w:rsidRPr="00EA5D7A">
              <w:rPr>
                <w:rFonts w:eastAsia="MS PGothic" w:cs="Tahoma"/>
                <w:bCs w:val="0"/>
                <w:sz w:val="24"/>
                <w:szCs w:val="24"/>
                <w:lang w:val="ja-JP"/>
              </w:rPr>
              <w:t xml:space="preserve">: </w:t>
            </w:r>
            <w:r w:rsidR="00350487" w:rsidRPr="00DF7A5B">
              <w:rPr>
                <w:rFonts w:cs="Arial"/>
                <w:b w:val="0"/>
                <w:sz w:val="24"/>
                <w:szCs w:val="24"/>
                <w:u w:val="single"/>
              </w:rPr>
              <w:fldChar w:fldCharType="begin">
                <w:ffData>
                  <w:name w:val="Text33"/>
                  <w:enabled/>
                  <w:calcOnExit w:val="0"/>
                  <w:textInput/>
                </w:ffData>
              </w:fldChar>
            </w:r>
            <w:r w:rsidR="00216663" w:rsidRPr="00DF7A5B">
              <w:rPr>
                <w:rFonts w:cs="Arial"/>
                <w:b w:val="0"/>
                <w:sz w:val="24"/>
                <w:szCs w:val="24"/>
                <w:u w:val="single"/>
              </w:rPr>
              <w:instrText xml:space="preserve"> FORMTEXT </w:instrText>
            </w:r>
            <w:r w:rsidR="00350487" w:rsidRPr="00DF7A5B">
              <w:rPr>
                <w:rFonts w:cs="Arial"/>
                <w:b w:val="0"/>
                <w:sz w:val="24"/>
                <w:szCs w:val="24"/>
                <w:u w:val="single"/>
              </w:rPr>
            </w:r>
            <w:r w:rsidR="00350487" w:rsidRPr="00DF7A5B">
              <w:rPr>
                <w:rFonts w:cs="Arial"/>
                <w:b w:val="0"/>
                <w:sz w:val="24"/>
                <w:szCs w:val="24"/>
                <w:u w:val="single"/>
              </w:rPr>
              <w:fldChar w:fldCharType="separate"/>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216663" w:rsidRPr="00DF7A5B">
              <w:rPr>
                <w:rFonts w:cs="Arial"/>
                <w:b w:val="0"/>
                <w:sz w:val="24"/>
                <w:szCs w:val="24"/>
                <w:u w:val="single"/>
              </w:rPr>
              <w:t> </w:t>
            </w:r>
            <w:r w:rsidR="00350487" w:rsidRPr="00DF7A5B">
              <w:rPr>
                <w:rFonts w:cs="Arial"/>
                <w:b w:val="0"/>
                <w:sz w:val="24"/>
                <w:szCs w:val="24"/>
                <w:u w:val="single"/>
              </w:rPr>
              <w:fldChar w:fldCharType="end"/>
            </w:r>
            <w:r w:rsidRPr="00EA5D7A">
              <w:rPr>
                <w:rFonts w:eastAsia="MS PGothic" w:cs="Tahoma"/>
                <w:b w:val="0"/>
                <w:bCs w:val="0"/>
                <w:noProof/>
                <w:sz w:val="24"/>
                <w:szCs w:val="24"/>
                <w:u w:color="FFFFFF"/>
                <w:vertAlign w:val="superscript"/>
              </w:rPr>
              <w:footnoteReference w:id="3"/>
            </w:r>
          </w:p>
          <w:p w14:paraId="15F1D0A3" w14:textId="77777777" w:rsidR="00497C6E" w:rsidRPr="00EA5D7A" w:rsidRDefault="00497C6E">
            <w:pPr>
              <w:pStyle w:val="LicenseNumber"/>
              <w:spacing w:before="120" w:after="120"/>
              <w:rPr>
                <w:rFonts w:eastAsia="MS PGothic" w:cs="Tahoma"/>
                <w:b w:val="0"/>
                <w:bCs w:val="0"/>
                <w:szCs w:val="24"/>
              </w:rPr>
            </w:pPr>
          </w:p>
        </w:tc>
      </w:tr>
      <w:tr w:rsidR="00497C6E" w:rsidRPr="00EA5D7A" w14:paraId="15F1D0A6" w14:textId="77777777" w:rsidTr="007310FF">
        <w:trPr>
          <w:trHeight w:val="249"/>
        </w:trPr>
        <w:tc>
          <w:tcPr>
            <w:tcW w:w="9214" w:type="dxa"/>
            <w:shd w:val="clear" w:color="auto" w:fill="000080"/>
            <w:vAlign w:val="center"/>
          </w:tcPr>
          <w:p w14:paraId="15F1D0A5" w14:textId="77777777" w:rsidR="00497C6E" w:rsidRPr="00EA5D7A" w:rsidRDefault="00497C6E">
            <w:pPr>
              <w:pStyle w:val="Heading2"/>
              <w:numPr>
                <w:ilvl w:val="0"/>
                <w:numId w:val="0"/>
              </w:numPr>
              <w:rPr>
                <w:rFonts w:eastAsia="MS PGothic" w:cs="Tahoma"/>
                <w:b w:val="0"/>
                <w:bCs w:val="0"/>
                <w:sz w:val="12"/>
                <w:szCs w:val="24"/>
              </w:rPr>
            </w:pPr>
            <w:r w:rsidRPr="00EA5D7A">
              <w:rPr>
                <w:rFonts w:eastAsia="MS PGothic" w:cs="Tahoma"/>
                <w:bCs w:val="0"/>
                <w:szCs w:val="24"/>
                <w:lang w:val="ja-JP"/>
              </w:rPr>
              <w:t>使用許諾契約書</w:t>
            </w:r>
          </w:p>
        </w:tc>
      </w:tr>
    </w:tbl>
    <w:p w14:paraId="15F1D0A7" w14:textId="77777777" w:rsidR="00497C6E" w:rsidRPr="00EA5D7A" w:rsidRDefault="00497C6E">
      <w:pPr>
        <w:widowControl w:val="0"/>
        <w:rPr>
          <w:rFonts w:eastAsia="MS PGothic"/>
          <w:sz w:val="20"/>
          <w:szCs w:val="24"/>
        </w:rPr>
      </w:pPr>
      <w:r w:rsidRPr="00EA5D7A">
        <w:rPr>
          <w:rFonts w:eastAsia="MS PGothic"/>
          <w:sz w:val="20"/>
          <w:szCs w:val="24"/>
          <w:lang w:val="ja-JP"/>
        </w:rPr>
        <w:t>以下のライセンス条項は、お客様が取得したマイクロソフト</w:t>
      </w:r>
      <w:r w:rsidRPr="00EA5D7A">
        <w:rPr>
          <w:rFonts w:eastAsia="MS PGothic"/>
          <w:sz w:val="20"/>
          <w:szCs w:val="24"/>
        </w:rPr>
        <w:t xml:space="preserve"> </w:t>
      </w:r>
      <w:r w:rsidRPr="00EA5D7A">
        <w:rPr>
          <w:rFonts w:eastAsia="MS PGothic"/>
          <w:sz w:val="20"/>
          <w:szCs w:val="24"/>
          <w:lang w:val="ja-JP"/>
        </w:rPr>
        <w:t>ソフトウェアが付随するソフトウェア</w:t>
      </w:r>
      <w:r w:rsidRPr="00EA5D7A">
        <w:rPr>
          <w:rFonts w:eastAsia="MS PGothic"/>
          <w:sz w:val="20"/>
          <w:szCs w:val="24"/>
        </w:rPr>
        <w:t xml:space="preserve"> </w:t>
      </w:r>
      <w:r w:rsidRPr="00EA5D7A">
        <w:rPr>
          <w:rFonts w:eastAsia="MS PGothic"/>
          <w:sz w:val="20"/>
          <w:szCs w:val="24"/>
          <w:lang w:val="ja-JP"/>
        </w:rPr>
        <w:t>アプリケーションまたはアプリケーション</w:t>
      </w:r>
      <w:r w:rsidRPr="00EA5D7A">
        <w:rPr>
          <w:rFonts w:eastAsia="MS PGothic"/>
          <w:sz w:val="20"/>
          <w:szCs w:val="24"/>
        </w:rPr>
        <w:t xml:space="preserve"> </w:t>
      </w:r>
      <w:r w:rsidRPr="00EA5D7A">
        <w:rPr>
          <w:rFonts w:eastAsia="MS PGothic"/>
          <w:sz w:val="20"/>
          <w:szCs w:val="24"/>
          <w:lang w:val="ja-JP"/>
        </w:rPr>
        <w:t>スイートの許諾者</w:t>
      </w:r>
      <w:r w:rsidRPr="00EA5D7A">
        <w:rPr>
          <w:rFonts w:eastAsia="MS PGothic"/>
          <w:sz w:val="20"/>
          <w:szCs w:val="24"/>
        </w:rPr>
        <w:t xml:space="preserve"> (</w:t>
      </w:r>
      <w:r w:rsidRPr="00EA5D7A">
        <w:rPr>
          <w:rFonts w:eastAsia="MS PGothic"/>
          <w:sz w:val="20"/>
          <w:szCs w:val="24"/>
          <w:lang w:val="ja-JP"/>
        </w:rPr>
        <w:t>以下「許諾者」といいます</w:t>
      </w:r>
      <w:r w:rsidRPr="00EA5D7A">
        <w:rPr>
          <w:rFonts w:eastAsia="MS PGothic"/>
          <w:sz w:val="20"/>
          <w:szCs w:val="24"/>
        </w:rPr>
        <w:t xml:space="preserve">) </w:t>
      </w:r>
      <w:r w:rsidRPr="00EA5D7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A5D7A">
        <w:rPr>
          <w:rFonts w:eastAsia="MS PGothic"/>
          <w:sz w:val="20"/>
          <w:szCs w:val="24"/>
          <w:lang w:val="ja-JP"/>
        </w:rPr>
        <w:t xml:space="preserve"> (</w:t>
      </w:r>
      <w:r w:rsidRPr="00EA5D7A">
        <w:rPr>
          <w:rFonts w:eastAsia="MS PGothic"/>
          <w:sz w:val="20"/>
          <w:szCs w:val="24"/>
          <w:lang w:val="ja-JP"/>
        </w:rPr>
        <w:t>以下総称して「本ソフトウェア」といいます</w:t>
      </w:r>
      <w:r w:rsidRPr="00EA5D7A">
        <w:rPr>
          <w:rFonts w:eastAsia="MS PGothic"/>
          <w:sz w:val="20"/>
          <w:szCs w:val="24"/>
          <w:lang w:val="ja-JP"/>
        </w:rPr>
        <w:t xml:space="preserve">) </w:t>
      </w:r>
      <w:r w:rsidRPr="00EA5D7A">
        <w:rPr>
          <w:rFonts w:eastAsia="MS PGothic"/>
          <w:sz w:val="20"/>
          <w:szCs w:val="24"/>
          <w:lang w:val="ja-JP"/>
        </w:rPr>
        <w:t>に適用されます。また、本ライセンス条項は、本ソフトウェアに関連する以下のマイクロソフト製品にも適用されるものとします。</w:t>
      </w:r>
    </w:p>
    <w:p w14:paraId="15F1D0A8"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更新プログラム</w:t>
      </w:r>
    </w:p>
    <w:p w14:paraId="15F1D0A9"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追加物</w:t>
      </w:r>
    </w:p>
    <w:p w14:paraId="15F1D0AA" w14:textId="77777777" w:rsidR="00497C6E" w:rsidRPr="00EA5D7A" w:rsidRDefault="00497C6E">
      <w:pPr>
        <w:pStyle w:val="Bullet2"/>
        <w:widowControl w:val="0"/>
        <w:tabs>
          <w:tab w:val="clear" w:pos="720"/>
          <w:tab w:val="num" w:pos="360"/>
        </w:tabs>
        <w:ind w:left="360" w:hanging="360"/>
        <w:rPr>
          <w:rFonts w:eastAsia="MS PGothic"/>
          <w:sz w:val="20"/>
          <w:szCs w:val="24"/>
        </w:rPr>
      </w:pPr>
      <w:r w:rsidRPr="00EA5D7A">
        <w:rPr>
          <w:rFonts w:eastAsia="MS PGothic"/>
          <w:sz w:val="20"/>
          <w:szCs w:val="24"/>
          <w:lang w:val="ja-JP"/>
        </w:rPr>
        <w:t>インターネット</w:t>
      </w:r>
      <w:r w:rsidRPr="00EA5D7A">
        <w:rPr>
          <w:rFonts w:eastAsia="MS PGothic"/>
          <w:sz w:val="20"/>
          <w:szCs w:val="24"/>
          <w:lang w:val="ja-JP"/>
        </w:rPr>
        <w:t xml:space="preserve"> </w:t>
      </w:r>
      <w:r w:rsidRPr="00EA5D7A">
        <w:rPr>
          <w:rFonts w:eastAsia="MS PGothic"/>
          <w:sz w:val="20"/>
          <w:szCs w:val="24"/>
          <w:lang w:val="ja-JP"/>
        </w:rPr>
        <w:t>ベースのサービス</w:t>
      </w:r>
    </w:p>
    <w:p w14:paraId="15F1D0AB" w14:textId="77777777" w:rsidR="00497C6E" w:rsidRPr="00EA5D7A" w:rsidRDefault="00497C6E">
      <w:pPr>
        <w:widowControl w:val="0"/>
        <w:rPr>
          <w:rFonts w:eastAsia="MS PGothic"/>
          <w:sz w:val="20"/>
          <w:szCs w:val="24"/>
        </w:rPr>
      </w:pPr>
      <w:r w:rsidRPr="00EA5D7A">
        <w:rPr>
          <w:rFonts w:eastAsia="MS PGothic"/>
          <w:sz w:val="20"/>
          <w:szCs w:val="24"/>
          <w:lang w:val="ja-JP"/>
        </w:rPr>
        <w:t>ただし、これらの製品に別途固有のライセンス条項が付属している場合には、当該ライセンス条項が適用されるものとします。本契約は、</w:t>
      </w:r>
      <w:r w:rsidRPr="00EA5D7A">
        <w:rPr>
          <w:rFonts w:eastAsia="MS PGothic"/>
          <w:sz w:val="20"/>
          <w:szCs w:val="24"/>
          <w:lang w:val="ja-JP"/>
        </w:rPr>
        <w:t xml:space="preserve">Microsoft Corporation </w:t>
      </w:r>
      <w:r w:rsidRPr="00EA5D7A">
        <w:rPr>
          <w:rFonts w:eastAsia="MS PGothic"/>
          <w:sz w:val="20"/>
          <w:szCs w:val="24"/>
          <w:lang w:val="ja-JP"/>
        </w:rPr>
        <w:t>およびその関連会社</w:t>
      </w:r>
      <w:r w:rsidRPr="00EA5D7A">
        <w:rPr>
          <w:rFonts w:eastAsia="MS PGothic"/>
          <w:sz w:val="20"/>
          <w:szCs w:val="24"/>
          <w:lang w:val="ja-JP"/>
        </w:rPr>
        <w:t xml:space="preserve"> (</w:t>
      </w:r>
      <w:r w:rsidRPr="00EA5D7A">
        <w:rPr>
          <w:rFonts w:eastAsia="MS PGothic"/>
          <w:sz w:val="20"/>
          <w:szCs w:val="24"/>
          <w:lang w:val="ja-JP"/>
        </w:rPr>
        <w:t>以下総称して「マイクロソフト」といいます</w:t>
      </w:r>
      <w:r w:rsidRPr="00EA5D7A">
        <w:rPr>
          <w:rFonts w:eastAsia="MS PGothic"/>
          <w:sz w:val="20"/>
          <w:szCs w:val="24"/>
          <w:lang w:val="ja-JP"/>
        </w:rPr>
        <w:t xml:space="preserve">) </w:t>
      </w:r>
      <w:r w:rsidRPr="00EA5D7A">
        <w:rPr>
          <w:rFonts w:eastAsia="MS PGothic"/>
          <w:sz w:val="20"/>
          <w:szCs w:val="24"/>
          <w:lang w:val="ja-JP"/>
        </w:rPr>
        <w:t>が許諾者に対し、本ソフトウェアの使用を許諾するものです。</w:t>
      </w:r>
    </w:p>
    <w:p w14:paraId="15F1D0AC"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07233">
        <w:rPr>
          <w:rFonts w:eastAsia="MS PGothic"/>
          <w:bCs w:val="0"/>
          <w:sz w:val="20"/>
          <w:szCs w:val="24"/>
          <w:lang w:val="ja-JP"/>
        </w:rPr>
        <w:t>。</w:t>
      </w:r>
    </w:p>
    <w:p w14:paraId="15F1D0AD" w14:textId="77777777" w:rsidR="00497C6E" w:rsidRPr="00EA5D7A" w:rsidRDefault="00497C6E">
      <w:pPr>
        <w:pStyle w:val="Preamble"/>
        <w:rPr>
          <w:rFonts w:eastAsia="MS PGothic"/>
          <w:b w:val="0"/>
          <w:bCs w:val="0"/>
          <w:sz w:val="20"/>
          <w:szCs w:val="24"/>
        </w:rPr>
      </w:pPr>
      <w:r w:rsidRPr="00EA5D7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07233">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497C6E" w:rsidRPr="00EA5D7A" w14:paraId="15F1D0B0" w14:textId="77777777" w:rsidTr="007310FF">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5F1D0AE" w14:textId="77777777" w:rsidR="00497C6E" w:rsidRPr="00EA5D7A" w:rsidRDefault="00497C6E">
            <w:pPr>
              <w:ind w:right="-115"/>
              <w:rPr>
                <w:rFonts w:eastAsia="MS PGothic"/>
                <w:i/>
                <w:sz w:val="18"/>
                <w:szCs w:val="24"/>
              </w:rPr>
            </w:pPr>
          </w:p>
          <w:p w14:paraId="15F1D0AF" w14:textId="77777777" w:rsidR="00497C6E" w:rsidRPr="00EA5D7A" w:rsidRDefault="00350487">
            <w:pPr>
              <w:pStyle w:val="Heading1"/>
              <w:numPr>
                <w:ilvl w:val="0"/>
                <w:numId w:val="0"/>
              </w:numPr>
              <w:tabs>
                <w:tab w:val="num" w:pos="360"/>
              </w:tabs>
              <w:ind w:left="357" w:right="-115" w:hanging="357"/>
              <w:rPr>
                <w:rFonts w:eastAsia="MS PGothic" w:cs="Tahoma"/>
                <w:bCs w:val="0"/>
                <w:sz w:val="18"/>
                <w:szCs w:val="24"/>
              </w:rPr>
            </w:pPr>
            <w:r w:rsidRPr="00EA5D7A">
              <w:rPr>
                <w:rFonts w:eastAsia="MS PGothic" w:cs="Tahoma"/>
                <w:bCs w:val="0"/>
                <w:sz w:val="18"/>
                <w:szCs w:val="24"/>
                <w:vertAlign w:val="superscript"/>
                <w:lang w:val="ja-JP"/>
              </w:rPr>
              <w:fldChar w:fldCharType="begin"/>
            </w:r>
            <w:r w:rsidR="00497C6E" w:rsidRPr="00EA5D7A">
              <w:rPr>
                <w:rFonts w:eastAsia="MS PGothic" w:cs="Tahoma"/>
                <w:bCs w:val="0"/>
                <w:sz w:val="18"/>
                <w:szCs w:val="24"/>
                <w:vertAlign w:val="superscript"/>
                <w:lang w:val="ja-JP"/>
              </w:rPr>
              <w:instrText>tc "Microsoft( Application Center 2000"</w:instrText>
            </w:r>
            <w:r w:rsidRPr="00EA5D7A">
              <w:rPr>
                <w:rFonts w:eastAsia="MS PGothic" w:cs="Tahoma"/>
                <w:bCs w:val="0"/>
                <w:sz w:val="18"/>
                <w:szCs w:val="24"/>
                <w:vertAlign w:val="superscript"/>
                <w:lang w:val="ja-JP"/>
              </w:rPr>
              <w:fldChar w:fldCharType="end"/>
            </w:r>
            <w:r w:rsidR="00497C6E" w:rsidRPr="00EA5D7A">
              <w:rPr>
                <w:rFonts w:eastAsia="MS PGothic" w:cs="Tahoma"/>
                <w:bCs w:val="0"/>
                <w:sz w:val="18"/>
                <w:szCs w:val="24"/>
                <w:vertAlign w:val="superscript"/>
              </w:rPr>
              <w:t xml:space="preserve"> </w:t>
            </w:r>
            <w:r w:rsidR="00497C6E" w:rsidRPr="00EA5D7A">
              <w:rPr>
                <w:rFonts w:eastAsia="MS PGothic" w:cs="Tahoma"/>
                <w:bCs w:val="0"/>
                <w:sz w:val="18"/>
                <w:szCs w:val="24"/>
              </w:rPr>
              <w:t xml:space="preserve">  </w:t>
            </w:r>
          </w:p>
        </w:tc>
      </w:tr>
    </w:tbl>
    <w:p w14:paraId="15F1D0B1" w14:textId="77777777" w:rsidR="00497C6E" w:rsidRPr="00EA5D7A" w:rsidRDefault="00497C6E">
      <w:pPr>
        <w:pStyle w:val="Preamble"/>
        <w:widowControl w:val="0"/>
        <w:rPr>
          <w:rFonts w:eastAsia="MS PGothic"/>
          <w:b w:val="0"/>
          <w:bCs w:val="0"/>
          <w:sz w:val="20"/>
          <w:szCs w:val="24"/>
        </w:rPr>
      </w:pPr>
      <w:r w:rsidRPr="00EA5D7A">
        <w:rPr>
          <w:rFonts w:eastAsia="MS PGothic"/>
          <w:bCs w:val="0"/>
          <w:sz w:val="20"/>
          <w:szCs w:val="24"/>
          <w:lang w:val="ja-JP"/>
        </w:rPr>
        <w:t>重要な注意</w:t>
      </w:r>
      <w:r w:rsidRPr="00EA5D7A">
        <w:rPr>
          <w:rFonts w:eastAsia="MS PGothic"/>
          <w:bCs w:val="0"/>
          <w:sz w:val="20"/>
          <w:szCs w:val="24"/>
        </w:rPr>
        <w:t xml:space="preserve">: </w:t>
      </w:r>
      <w:r w:rsidRPr="00EA5D7A">
        <w:rPr>
          <w:rFonts w:eastAsia="MS PGothic"/>
          <w:bCs w:val="0"/>
          <w:sz w:val="20"/>
          <w:szCs w:val="24"/>
          <w:lang w:val="ja-JP"/>
        </w:rPr>
        <w:t>以前のバージョンの</w:t>
      </w:r>
      <w:r w:rsidRPr="00EA5D7A">
        <w:rPr>
          <w:rFonts w:eastAsia="MS PGothic"/>
          <w:bCs w:val="0"/>
          <w:sz w:val="20"/>
          <w:szCs w:val="24"/>
        </w:rPr>
        <w:t xml:space="preserve"> SQL Server </w:t>
      </w:r>
      <w:r w:rsidRPr="00EA5D7A">
        <w:rPr>
          <w:rFonts w:eastAsia="MS PGothic"/>
          <w:bCs w:val="0"/>
          <w:sz w:val="20"/>
          <w:szCs w:val="24"/>
          <w:lang w:val="ja-JP"/>
        </w:rPr>
        <w:t xml:space="preserve">に対する自動更新　　</w:t>
      </w:r>
      <w:r w:rsidRPr="00EA5D7A">
        <w:rPr>
          <w:rFonts w:eastAsia="MS PGothic"/>
          <w:b w:val="0"/>
          <w:bCs w:val="0"/>
          <w:sz w:val="20"/>
          <w:szCs w:val="24"/>
          <w:lang w:val="ja-JP"/>
        </w:rPr>
        <w:t>本ソフトウェアが</w:t>
      </w:r>
      <w:r w:rsidRPr="00EA5D7A">
        <w:rPr>
          <w:rFonts w:eastAsia="MS PGothic"/>
          <w:b w:val="0"/>
          <w:bCs w:val="0"/>
          <w:sz w:val="20"/>
          <w:szCs w:val="24"/>
        </w:rPr>
        <w:t xml:space="preserve"> SQL Server 2014 </w:t>
      </w:r>
      <w:r w:rsidRPr="00EA5D7A">
        <w:rPr>
          <w:rFonts w:eastAsia="MS PGothic"/>
          <w:b w:val="0"/>
          <w:bCs w:val="0"/>
          <w:sz w:val="20"/>
          <w:szCs w:val="24"/>
          <w:lang w:val="ja-JP"/>
        </w:rPr>
        <w:t>より前の</w:t>
      </w:r>
      <w:r w:rsidRPr="00EA5D7A">
        <w:rPr>
          <w:rFonts w:eastAsia="MS PGothic"/>
          <w:b w:val="0"/>
          <w:bCs w:val="0"/>
          <w:sz w:val="20"/>
          <w:szCs w:val="24"/>
        </w:rPr>
        <w:t xml:space="preserve"> SQL Server </w:t>
      </w:r>
      <w:r w:rsidRPr="00EA5D7A">
        <w:rPr>
          <w:rFonts w:eastAsia="MS PGothic"/>
          <w:b w:val="0"/>
          <w:bCs w:val="0"/>
          <w:sz w:val="20"/>
          <w:szCs w:val="24"/>
          <w:lang w:val="ja-JP"/>
        </w:rPr>
        <w:t>の、サポート対象のいずれかのエディション</w:t>
      </w:r>
      <w:r w:rsidRPr="00EA5D7A">
        <w:rPr>
          <w:rFonts w:eastAsia="MS PGothic"/>
          <w:b w:val="0"/>
          <w:bCs w:val="0"/>
          <w:sz w:val="20"/>
          <w:szCs w:val="24"/>
        </w:rPr>
        <w:t xml:space="preserve"> (</w:t>
      </w:r>
      <w:r w:rsidRPr="00EA5D7A">
        <w:rPr>
          <w:rFonts w:eastAsia="MS PGothic"/>
          <w:b w:val="0"/>
          <w:bCs w:val="0"/>
          <w:sz w:val="20"/>
          <w:szCs w:val="24"/>
          <w:lang w:val="ja-JP"/>
        </w:rPr>
        <w:t>またはそのいずれかのコンポーネント</w:t>
      </w:r>
      <w:r w:rsidRPr="00EA5D7A">
        <w:rPr>
          <w:rFonts w:eastAsia="MS PGothic"/>
          <w:b w:val="0"/>
          <w:bCs w:val="0"/>
          <w:sz w:val="20"/>
          <w:szCs w:val="24"/>
        </w:rPr>
        <w:t xml:space="preserve">) </w:t>
      </w:r>
      <w:r w:rsidRPr="00EA5D7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A5D7A">
        <w:rPr>
          <w:rFonts w:eastAsia="MS PGothic"/>
          <w:b w:val="0"/>
          <w:bCs w:val="0"/>
          <w:sz w:val="20"/>
          <w:szCs w:val="24"/>
          <w:lang w:val="ja-JP"/>
        </w:rPr>
        <w:t xml:space="preserve"> SQL Server </w:t>
      </w:r>
      <w:r w:rsidRPr="00EA5D7A">
        <w:rPr>
          <w:rFonts w:eastAsia="MS PGothic"/>
          <w:b w:val="0"/>
          <w:bCs w:val="0"/>
          <w:sz w:val="20"/>
          <w:szCs w:val="24"/>
          <w:lang w:val="ja-JP"/>
        </w:rPr>
        <w:t>のすべてのエディションおよび複製</w:t>
      </w:r>
      <w:r w:rsidRPr="00EA5D7A">
        <w:rPr>
          <w:rFonts w:eastAsia="MS PGothic"/>
          <w:b w:val="0"/>
          <w:bCs w:val="0"/>
          <w:sz w:val="20"/>
          <w:szCs w:val="24"/>
          <w:lang w:val="ja-JP"/>
        </w:rPr>
        <w:t xml:space="preserve"> (</w:t>
      </w:r>
      <w:r w:rsidRPr="00EA5D7A">
        <w:rPr>
          <w:rFonts w:eastAsia="MS PGothic"/>
          <w:b w:val="0"/>
          <w:bCs w:val="0"/>
          <w:sz w:val="20"/>
          <w:szCs w:val="24"/>
          <w:lang w:val="ja-JP"/>
        </w:rPr>
        <w:t>そのすべてのコンポーネントを含みます</w:t>
      </w:r>
      <w:r w:rsidRPr="00EA5D7A">
        <w:rPr>
          <w:rFonts w:eastAsia="MS PGothic"/>
          <w:b w:val="0"/>
          <w:bCs w:val="0"/>
          <w:sz w:val="20"/>
          <w:szCs w:val="24"/>
          <w:lang w:val="ja-JP"/>
        </w:rPr>
        <w:t xml:space="preserve">) </w:t>
      </w:r>
      <w:r w:rsidRPr="00EA5D7A">
        <w:rPr>
          <w:rFonts w:eastAsia="MS PGothic"/>
          <w:b w:val="0"/>
          <w:bCs w:val="0"/>
          <w:sz w:val="20"/>
          <w:szCs w:val="24"/>
          <w:lang w:val="ja-JP"/>
        </w:rPr>
        <w:t>における、かかる自動更新に同意されたものとします</w:t>
      </w:r>
      <w:r w:rsidR="00707233">
        <w:rPr>
          <w:rFonts w:eastAsia="MS PGothic"/>
          <w:b w:val="0"/>
          <w:bCs w:val="0"/>
          <w:sz w:val="20"/>
          <w:szCs w:val="24"/>
          <w:lang w:val="ja-JP"/>
        </w:rPr>
        <w:t>。</w:t>
      </w:r>
    </w:p>
    <w:p w14:paraId="15F1D0B2" w14:textId="77777777" w:rsidR="00497C6E" w:rsidRPr="00EA5D7A" w:rsidRDefault="00497C6E">
      <w:pPr>
        <w:pStyle w:val="PreambleBorderAbove"/>
        <w:widowControl w:val="0"/>
        <w:jc w:val="center"/>
        <w:rPr>
          <w:rFonts w:eastAsia="MS PGothic"/>
          <w:bCs w:val="0"/>
          <w:sz w:val="20"/>
          <w:szCs w:val="24"/>
        </w:rPr>
      </w:pPr>
      <w:r w:rsidRPr="00EA5D7A">
        <w:rPr>
          <w:rFonts w:eastAsia="MS PGothic"/>
          <w:bCs w:val="0"/>
          <w:sz w:val="20"/>
          <w:szCs w:val="24"/>
        </w:rPr>
        <w:t>***</w:t>
      </w:r>
    </w:p>
    <w:p w14:paraId="15F1D0B3" w14:textId="77777777" w:rsidR="00497C6E" w:rsidRPr="00EA5D7A" w:rsidRDefault="00497C6E">
      <w:pPr>
        <w:pStyle w:val="PreambleBorderAbove"/>
        <w:widowControl w:val="0"/>
        <w:rPr>
          <w:rFonts w:eastAsia="MS PGothic"/>
          <w:bCs w:val="0"/>
          <w:sz w:val="20"/>
          <w:szCs w:val="24"/>
        </w:rPr>
      </w:pPr>
      <w:r w:rsidRPr="00EA5D7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15F1D0B4"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総則</w:t>
      </w:r>
    </w:p>
    <w:p w14:paraId="15F1D0B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1.1</w:t>
      </w:r>
      <w:r w:rsidRPr="00EA5D7A">
        <w:rPr>
          <w:rFonts w:eastAsia="MS PGothic" w:cs="Tahoma"/>
          <w:bCs w:val="0"/>
          <w:sz w:val="20"/>
          <w:szCs w:val="24"/>
        </w:rPr>
        <w:tab/>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本ソフトウェアは次の製品で構成されます。</w:t>
      </w:r>
    </w:p>
    <w:p w14:paraId="15F1D0B6"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lastRenderedPageBreak/>
        <w:t>サーバー</w:t>
      </w:r>
      <w:r w:rsidRPr="00EA5D7A">
        <w:rPr>
          <w:rFonts w:eastAsia="MS PGothic" w:cs="Tahoma"/>
          <w:sz w:val="20"/>
          <w:szCs w:val="24"/>
          <w:lang w:val="ja-JP"/>
        </w:rPr>
        <w:t xml:space="preserve"> </w:t>
      </w:r>
      <w:r w:rsidRPr="00EA5D7A">
        <w:rPr>
          <w:rFonts w:eastAsia="MS PGothic" w:cs="Tahoma"/>
          <w:sz w:val="20"/>
          <w:szCs w:val="24"/>
          <w:lang w:val="ja-JP"/>
        </w:rPr>
        <w:t>ソフトウェア</w:t>
      </w:r>
    </w:p>
    <w:p w14:paraId="15F1D0B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sz w:val="20"/>
          <w:szCs w:val="24"/>
          <w:lang w:val="ja-JP"/>
        </w:rPr>
        <w:t>サーバー</w:t>
      </w:r>
      <w:r w:rsidRPr="00EA5D7A">
        <w:rPr>
          <w:rFonts w:eastAsia="MS PGothic" w:cs="Tahoma"/>
          <w:sz w:val="20"/>
          <w:szCs w:val="24"/>
        </w:rPr>
        <w:t xml:space="preserve"> </w:t>
      </w:r>
      <w:r w:rsidRPr="00EA5D7A">
        <w:rPr>
          <w:rFonts w:eastAsia="MS PGothic" w:cs="Tahoma"/>
          <w:sz w:val="20"/>
          <w:szCs w:val="24"/>
          <w:lang w:val="ja-JP"/>
        </w:rPr>
        <w:t>ソフトウェアで直接、または他のソフトウェアを介して間接的に使用することができる追加ソフトウェア</w:t>
      </w:r>
    </w:p>
    <w:p w14:paraId="15F1D0B8"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1.2</w:t>
      </w:r>
      <w:r w:rsidRPr="00EA5D7A">
        <w:rPr>
          <w:rFonts w:eastAsia="MS PGothic" w:cs="Tahoma"/>
          <w:bCs w:val="0"/>
          <w:sz w:val="20"/>
          <w:szCs w:val="24"/>
        </w:rPr>
        <w:tab/>
      </w:r>
      <w:r w:rsidRPr="00EA5D7A">
        <w:rPr>
          <w:rFonts w:eastAsia="MS PGothic" w:cs="Tahoma"/>
          <w:bCs w:val="0"/>
          <w:sz w:val="20"/>
          <w:szCs w:val="24"/>
          <w:lang w:val="ja-JP"/>
        </w:rPr>
        <w:t>ライセンス</w:t>
      </w:r>
      <w:r w:rsidRPr="00EA5D7A">
        <w:rPr>
          <w:rFonts w:eastAsia="MS PGothic" w:cs="Tahoma"/>
          <w:bCs w:val="0"/>
          <w:sz w:val="20"/>
          <w:szCs w:val="24"/>
        </w:rPr>
        <w:t xml:space="preserve"> </w:t>
      </w:r>
      <w:r w:rsidRPr="00EA5D7A">
        <w:rPr>
          <w:rFonts w:eastAsia="MS PGothic" w:cs="Tahoma"/>
          <w:bCs w:val="0"/>
          <w:sz w:val="20"/>
          <w:szCs w:val="24"/>
          <w:lang w:val="ja-JP"/>
        </w:rPr>
        <w:t xml:space="preserve">モデル　　</w:t>
      </w:r>
      <w:r w:rsidRPr="00EA5D7A">
        <w:rPr>
          <w:rFonts w:eastAsia="MS PGothic" w:cs="Tahoma"/>
          <w:b w:val="0"/>
          <w:bCs w:val="0"/>
          <w:sz w:val="20"/>
          <w:szCs w:val="24"/>
          <w:lang w:val="ja-JP"/>
        </w:rPr>
        <w:t>本ソフトウェアのライセンスは、サーバー上の物理コアまたは仮想コアあるいはその両方の数に基づいて許諾されます。</w:t>
      </w:r>
    </w:p>
    <w:p w14:paraId="15F1D0B9"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1.3</w:t>
      </w:r>
      <w:r w:rsidRPr="00EA5D7A">
        <w:rPr>
          <w:rFonts w:eastAsia="MS PGothic" w:cs="Tahoma"/>
          <w:bCs w:val="0"/>
          <w:sz w:val="20"/>
          <w:szCs w:val="24"/>
        </w:rPr>
        <w:tab/>
      </w:r>
      <w:r w:rsidRPr="00EA5D7A">
        <w:rPr>
          <w:rFonts w:eastAsia="MS PGothic" w:cs="Tahoma"/>
          <w:bCs w:val="0"/>
          <w:sz w:val="20"/>
          <w:szCs w:val="24"/>
          <w:lang w:val="ja-JP"/>
        </w:rPr>
        <w:t>ライセンスに関する用語</w:t>
      </w:r>
    </w:p>
    <w:p w14:paraId="15F1D0BA"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　　</w:t>
      </w:r>
      <w:r w:rsidRPr="00EA5D7A">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5F1D0BB"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インスタンスの実行　　</w:t>
      </w:r>
      <w:r w:rsidRPr="00EA5D7A">
        <w:rPr>
          <w:rFonts w:eastAsia="MS PGothic" w:cs="Tahoma"/>
          <w:sz w:val="20"/>
          <w:szCs w:val="24"/>
          <w:lang w:val="ja-JP"/>
        </w:rPr>
        <w:t>お客様は、ソフトウェアをメモリにロードし、その</w:t>
      </w:r>
      <w:r w:rsidRPr="00EA5D7A">
        <w:rPr>
          <w:rFonts w:eastAsia="MS PGothic" w:cs="Tahoma"/>
          <w:sz w:val="20"/>
          <w:szCs w:val="24"/>
        </w:rPr>
        <w:t xml:space="preserve"> 1 </w:t>
      </w:r>
      <w:r w:rsidRPr="00EA5D7A">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A5D7A">
        <w:rPr>
          <w:rFonts w:eastAsia="MS PGothic" w:cs="Tahoma"/>
          <w:sz w:val="20"/>
          <w:szCs w:val="24"/>
          <w:lang w:val="ja-JP"/>
        </w:rPr>
        <w:t>(</w:t>
      </w:r>
      <w:r w:rsidRPr="00EA5D7A">
        <w:rPr>
          <w:rFonts w:eastAsia="MS PGothic" w:cs="Tahoma"/>
          <w:sz w:val="20"/>
          <w:szCs w:val="24"/>
          <w:lang w:val="ja-JP"/>
        </w:rPr>
        <w:t>その指示の実行が継続されているか否かにかかわらず</w:t>
      </w:r>
      <w:r w:rsidRPr="00EA5D7A">
        <w:rPr>
          <w:rFonts w:eastAsia="MS PGothic" w:cs="Tahoma"/>
          <w:sz w:val="20"/>
          <w:szCs w:val="24"/>
          <w:lang w:val="ja-JP"/>
        </w:rPr>
        <w:t xml:space="preserve">) </w:t>
      </w:r>
      <w:r w:rsidRPr="00EA5D7A">
        <w:rPr>
          <w:rFonts w:eastAsia="MS PGothic" w:cs="Tahoma"/>
          <w:sz w:val="20"/>
          <w:szCs w:val="24"/>
          <w:lang w:val="ja-JP"/>
        </w:rPr>
        <w:t>それがメモリから削除される時点まで実行されているものと見なされます。</w:t>
      </w:r>
    </w:p>
    <w:p w14:paraId="15F1D0BC"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オペレーティング</w:t>
      </w:r>
      <w:r w:rsidRPr="00EA5D7A">
        <w:rPr>
          <w:rFonts w:eastAsia="MS PGothic" w:cs="Tahoma"/>
          <w:b/>
          <w:sz w:val="20"/>
          <w:szCs w:val="24"/>
        </w:rPr>
        <w:t xml:space="preserve"> </w:t>
      </w:r>
      <w:r w:rsidRPr="00EA5D7A">
        <w:rPr>
          <w:rFonts w:eastAsia="MS PGothic" w:cs="Tahoma"/>
          <w:b/>
          <w:sz w:val="20"/>
          <w:szCs w:val="24"/>
          <w:lang w:val="ja-JP"/>
        </w:rPr>
        <w:t>システム環境</w:t>
      </w:r>
      <w:r w:rsidRPr="00EA5D7A">
        <w:rPr>
          <w:rFonts w:eastAsia="MS PGothic" w:cs="Tahoma"/>
          <w:b/>
          <w:sz w:val="20"/>
          <w:szCs w:val="24"/>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「オペレーティング</w:t>
      </w:r>
      <w:r w:rsidRPr="00EA5D7A">
        <w:rPr>
          <w:rFonts w:eastAsia="MS PGothic" w:cs="Tahoma"/>
          <w:sz w:val="20"/>
          <w:szCs w:val="24"/>
        </w:rPr>
        <w:t xml:space="preserve"> </w:t>
      </w:r>
      <w:r w:rsidRPr="00EA5D7A">
        <w:rPr>
          <w:rFonts w:eastAsia="MS PGothic" w:cs="Tahoma"/>
          <w:sz w:val="20"/>
          <w:szCs w:val="24"/>
          <w:lang w:val="ja-JP"/>
        </w:rPr>
        <w:t>システム環境」</w:t>
      </w:r>
      <w:r w:rsidRPr="00EA5D7A">
        <w:rPr>
          <w:rFonts w:eastAsia="MS PGothic" w:cs="Tahoma"/>
          <w:sz w:val="20"/>
          <w:szCs w:val="24"/>
        </w:rPr>
        <w:t xml:space="preserve">(OSE) </w:t>
      </w:r>
      <w:r w:rsidRPr="00EA5D7A">
        <w:rPr>
          <w:rFonts w:eastAsia="MS PGothic" w:cs="Tahoma"/>
          <w:sz w:val="20"/>
          <w:szCs w:val="24"/>
          <w:lang w:val="ja-JP"/>
        </w:rPr>
        <w:t>とは次のように定義されます。</w:t>
      </w:r>
    </w:p>
    <w:p w14:paraId="15F1D0BD"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独立したコンピューターの</w:t>
      </w:r>
      <w:r w:rsidRPr="00EA5D7A">
        <w:rPr>
          <w:rFonts w:eastAsia="MS PGothic"/>
          <w:sz w:val="20"/>
          <w:szCs w:val="24"/>
        </w:rPr>
        <w:t xml:space="preserve"> ID (</w:t>
      </w:r>
      <w:r w:rsidRPr="00EA5D7A">
        <w:rPr>
          <w:rFonts w:eastAsia="MS PGothic"/>
          <w:sz w:val="20"/>
          <w:szCs w:val="24"/>
          <w:lang w:val="ja-JP"/>
        </w:rPr>
        <w:t>主要コンピューター名もしくは類似の一意の識別子</w:t>
      </w:r>
      <w:r w:rsidRPr="00EA5D7A">
        <w:rPr>
          <w:rFonts w:eastAsia="MS PGothic"/>
          <w:sz w:val="20"/>
          <w:szCs w:val="24"/>
        </w:rPr>
        <w:t xml:space="preserve">) </w:t>
      </w:r>
      <w:r w:rsidRPr="00EA5D7A">
        <w:rPr>
          <w:rFonts w:eastAsia="MS PGothic"/>
          <w:sz w:val="20"/>
          <w:szCs w:val="24"/>
          <w:lang w:val="ja-JP"/>
        </w:rPr>
        <w:t>または独立した管理権を可能にする、オペレーティング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インスタンスの全体あるいは一部、または仮想</w:t>
      </w:r>
      <w:r w:rsidRPr="00EA5D7A">
        <w:rPr>
          <w:rFonts w:eastAsia="MS PGothic"/>
          <w:sz w:val="20"/>
          <w:szCs w:val="24"/>
        </w:rPr>
        <w:t xml:space="preserve"> (</w:t>
      </w:r>
      <w:r w:rsidRPr="00EA5D7A">
        <w:rPr>
          <w:rFonts w:eastAsia="MS PGothic"/>
          <w:sz w:val="20"/>
          <w:szCs w:val="24"/>
          <w:lang w:val="ja-JP"/>
        </w:rPr>
        <w:t>もしくはエミュレートされた</w:t>
      </w:r>
      <w:r w:rsidRPr="00EA5D7A">
        <w:rPr>
          <w:rFonts w:eastAsia="MS PGothic"/>
          <w:sz w:val="20"/>
          <w:szCs w:val="24"/>
        </w:rPr>
        <w:t xml:space="preserve">) </w:t>
      </w:r>
      <w:r w:rsidRPr="00EA5D7A">
        <w:rPr>
          <w:rFonts w:eastAsia="MS PGothic"/>
          <w:sz w:val="20"/>
          <w:szCs w:val="24"/>
          <w:lang w:val="ja-JP"/>
        </w:rPr>
        <w:t>オペレーティング</w:t>
      </w:r>
      <w:r w:rsidRPr="00EA5D7A">
        <w:rPr>
          <w:rFonts w:eastAsia="MS PGothic"/>
          <w:sz w:val="20"/>
          <w:szCs w:val="24"/>
        </w:rPr>
        <w:t xml:space="preserve"> </w:t>
      </w:r>
      <w:r w:rsidRPr="00EA5D7A">
        <w:rPr>
          <w:rFonts w:eastAsia="MS PGothic"/>
          <w:sz w:val="20"/>
          <w:szCs w:val="24"/>
          <w:lang w:val="ja-JP"/>
        </w:rPr>
        <w:t>システムの全体あるいは一部</w:t>
      </w:r>
    </w:p>
    <w:p w14:paraId="15F1D0BE" w14:textId="77777777" w:rsidR="00497C6E" w:rsidRPr="00EA5D7A" w:rsidRDefault="00497C6E">
      <w:pPr>
        <w:pStyle w:val="Bullet4"/>
        <w:widowControl w:val="0"/>
        <w:numPr>
          <w:ilvl w:val="0"/>
          <w:numId w:val="13"/>
        </w:numPr>
        <w:ind w:left="1800" w:hanging="360"/>
        <w:rPr>
          <w:rFonts w:eastAsia="MS PGothic"/>
          <w:sz w:val="20"/>
          <w:szCs w:val="24"/>
        </w:rPr>
      </w:pPr>
      <w:r w:rsidRPr="00EA5D7A">
        <w:rPr>
          <w:rFonts w:eastAsia="MS PGothic"/>
          <w:sz w:val="20"/>
          <w:szCs w:val="24"/>
          <w:lang w:val="ja-JP"/>
        </w:rPr>
        <w:t>上に規定したオペレーティング</w:t>
      </w:r>
      <w:r w:rsidRPr="00EA5D7A">
        <w:rPr>
          <w:rFonts w:eastAsia="MS PGothic"/>
          <w:sz w:val="20"/>
          <w:szCs w:val="24"/>
        </w:rPr>
        <w:t xml:space="preserve"> </w:t>
      </w:r>
      <w:r w:rsidRPr="00EA5D7A">
        <w:rPr>
          <w:rFonts w:eastAsia="MS PGothic"/>
          <w:sz w:val="20"/>
          <w:szCs w:val="24"/>
          <w:lang w:val="ja-JP"/>
        </w:rPr>
        <w:t>システム</w:t>
      </w:r>
      <w:r w:rsidRPr="00EA5D7A">
        <w:rPr>
          <w:rFonts w:eastAsia="MS PGothic"/>
          <w:sz w:val="20"/>
          <w:szCs w:val="24"/>
        </w:rPr>
        <w:t xml:space="preserve"> </w:t>
      </w:r>
      <w:r w:rsidRPr="00EA5D7A">
        <w:rPr>
          <w:rFonts w:eastAsia="MS PGothic"/>
          <w:sz w:val="20"/>
          <w:szCs w:val="24"/>
          <w:lang w:val="ja-JP"/>
        </w:rPr>
        <w:t>インスタンスまたはその一部の上で作動するよう構成されたアプリケーションがある場合は、そのインスタンス</w:t>
      </w:r>
    </w:p>
    <w:p w14:paraId="15F1D0BF"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物理ハードウェア</w:t>
      </w:r>
      <w:r w:rsidRPr="00EA5D7A">
        <w:rPr>
          <w:rFonts w:eastAsia="MS PGothic"/>
          <w:sz w:val="20"/>
          <w:szCs w:val="24"/>
        </w:rPr>
        <w:t xml:space="preserve"> </w:t>
      </w:r>
      <w:r w:rsidRPr="00EA5D7A">
        <w:rPr>
          <w:rFonts w:eastAsia="MS PGothic"/>
          <w:sz w:val="20"/>
          <w:szCs w:val="24"/>
          <w:lang w:val="ja-JP"/>
        </w:rPr>
        <w:t>システムでは、これには以下のうちいずれかあるいは双方が含まれることがあります。</w:t>
      </w:r>
    </w:p>
    <w:p w14:paraId="15F1D0C0"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つの物理オペレーティング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1" w14:textId="77777777" w:rsidR="00497C6E" w:rsidRPr="00EA5D7A" w:rsidRDefault="00497C6E">
      <w:pPr>
        <w:pStyle w:val="Body3"/>
        <w:widowControl w:val="0"/>
        <w:numPr>
          <w:ilvl w:val="0"/>
          <w:numId w:val="16"/>
        </w:numPr>
        <w:rPr>
          <w:rFonts w:eastAsia="MS PGothic"/>
          <w:sz w:val="20"/>
          <w:szCs w:val="24"/>
        </w:rPr>
      </w:pPr>
      <w:r w:rsidRPr="00EA5D7A">
        <w:rPr>
          <w:rFonts w:eastAsia="MS PGothic"/>
          <w:sz w:val="20"/>
          <w:szCs w:val="24"/>
          <w:lang w:val="ja-JP"/>
        </w:rPr>
        <w:t xml:space="preserve">1 </w:t>
      </w:r>
      <w:r w:rsidRPr="00EA5D7A">
        <w:rPr>
          <w:rFonts w:eastAsia="MS PGothic"/>
          <w:sz w:val="20"/>
          <w:szCs w:val="24"/>
          <w:lang w:val="ja-JP"/>
        </w:rPr>
        <w:t>つまたは複数の仮想オペレーティング</w:t>
      </w:r>
      <w:r w:rsidRPr="00EA5D7A">
        <w:rPr>
          <w:rFonts w:eastAsia="MS PGothic"/>
          <w:sz w:val="20"/>
          <w:szCs w:val="24"/>
          <w:lang w:val="ja-JP"/>
        </w:rPr>
        <w:t xml:space="preserve"> </w:t>
      </w:r>
      <w:r w:rsidRPr="00EA5D7A">
        <w:rPr>
          <w:rFonts w:eastAsia="MS PGothic"/>
          <w:sz w:val="20"/>
          <w:szCs w:val="24"/>
          <w:lang w:val="ja-JP"/>
        </w:rPr>
        <w:t>システム環境</w:t>
      </w:r>
    </w:p>
    <w:p w14:paraId="15F1D0C2" w14:textId="77777777" w:rsidR="00497C6E" w:rsidRPr="00EA5D7A" w:rsidRDefault="00497C6E">
      <w:pPr>
        <w:pStyle w:val="Body3"/>
        <w:widowControl w:val="0"/>
        <w:ind w:left="1440"/>
        <w:rPr>
          <w:rFonts w:eastAsia="MS PGothic"/>
          <w:sz w:val="20"/>
          <w:szCs w:val="24"/>
        </w:rPr>
      </w:pPr>
      <w:r w:rsidRPr="00EA5D7A">
        <w:rPr>
          <w:rFonts w:eastAsia="MS PGothic"/>
          <w:sz w:val="20"/>
          <w:szCs w:val="24"/>
          <w:lang w:val="ja-JP"/>
        </w:rPr>
        <w:t>物理オペレーティング</w:t>
      </w:r>
      <w:r w:rsidRPr="00EA5D7A">
        <w:rPr>
          <w:rFonts w:eastAsia="MS PGothic"/>
          <w:sz w:val="20"/>
          <w:szCs w:val="24"/>
        </w:rPr>
        <w:t xml:space="preserve"> </w:t>
      </w:r>
      <w:r w:rsidRPr="00EA5D7A">
        <w:rPr>
          <w:rFonts w:eastAsia="MS PGothic"/>
          <w:sz w:val="20"/>
          <w:szCs w:val="24"/>
          <w:lang w:val="ja-JP"/>
        </w:rPr>
        <w:t>システム環境は、物理ハードウェア</w:t>
      </w:r>
      <w:r w:rsidRPr="00EA5D7A">
        <w:rPr>
          <w:rFonts w:eastAsia="MS PGothic"/>
          <w:sz w:val="20"/>
          <w:szCs w:val="24"/>
        </w:rPr>
        <w:t xml:space="preserve"> </w:t>
      </w:r>
      <w:r w:rsidRPr="00EA5D7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EA5D7A">
        <w:rPr>
          <w:rFonts w:eastAsia="MS PGothic"/>
          <w:sz w:val="20"/>
          <w:szCs w:val="24"/>
          <w:lang w:val="ja-JP"/>
        </w:rPr>
        <w:t xml:space="preserve"> (Microsoft </w:t>
      </w:r>
      <w:r w:rsidRPr="00EA5D7A">
        <w:rPr>
          <w:rFonts w:eastAsia="MS PGothic"/>
          <w:sz w:val="20"/>
          <w:szCs w:val="24"/>
          <w:lang w:val="ja-JP"/>
        </w:rPr>
        <w:t>仮想化テクノロジまたは類似のテクノロジなど</w:t>
      </w:r>
      <w:r w:rsidRPr="00EA5D7A">
        <w:rPr>
          <w:rFonts w:eastAsia="MS PGothic"/>
          <w:sz w:val="20"/>
          <w:szCs w:val="24"/>
          <w:lang w:val="ja-JP"/>
        </w:rPr>
        <w:t xml:space="preserve">) </w:t>
      </w:r>
      <w:r w:rsidRPr="00EA5D7A">
        <w:rPr>
          <w:rFonts w:eastAsia="MS PGothic"/>
          <w:sz w:val="20"/>
          <w:szCs w:val="24"/>
          <w:lang w:val="ja-JP"/>
        </w:rPr>
        <w:t>を提供するために使用されるオペレーティング</w:t>
      </w:r>
      <w:r w:rsidRPr="00EA5D7A">
        <w:rPr>
          <w:rFonts w:eastAsia="MS PGothic"/>
          <w:sz w:val="20"/>
          <w:szCs w:val="24"/>
          <w:lang w:val="ja-JP"/>
        </w:rPr>
        <w:t xml:space="preserve"> </w:t>
      </w:r>
      <w:r w:rsidRPr="00EA5D7A">
        <w:rPr>
          <w:rFonts w:eastAsia="MS PGothic"/>
          <w:sz w:val="20"/>
          <w:szCs w:val="24"/>
          <w:lang w:val="ja-JP"/>
        </w:rPr>
        <w:t>システム</w:t>
      </w:r>
      <w:r w:rsidRPr="00EA5D7A">
        <w:rPr>
          <w:rFonts w:eastAsia="MS PGothic"/>
          <w:sz w:val="20"/>
          <w:szCs w:val="24"/>
          <w:lang w:val="ja-JP"/>
        </w:rPr>
        <w:t xml:space="preserve"> </w:t>
      </w:r>
      <w:r w:rsidRPr="00EA5D7A">
        <w:rPr>
          <w:rFonts w:eastAsia="MS PGothic"/>
          <w:sz w:val="20"/>
          <w:szCs w:val="24"/>
          <w:lang w:val="ja-JP"/>
        </w:rPr>
        <w:t>インスタンスは、物理オペレーティング</w:t>
      </w:r>
      <w:r w:rsidRPr="00EA5D7A">
        <w:rPr>
          <w:rFonts w:eastAsia="MS PGothic"/>
          <w:sz w:val="20"/>
          <w:szCs w:val="24"/>
          <w:lang w:val="ja-JP"/>
        </w:rPr>
        <w:t xml:space="preserve"> </w:t>
      </w:r>
      <w:r w:rsidRPr="00EA5D7A">
        <w:rPr>
          <w:rFonts w:eastAsia="MS PGothic"/>
          <w:sz w:val="20"/>
          <w:szCs w:val="24"/>
          <w:lang w:val="ja-JP"/>
        </w:rPr>
        <w:t>システム環境の一部です</w:t>
      </w:r>
      <w:r w:rsidR="00707233">
        <w:rPr>
          <w:rFonts w:eastAsia="MS PGothic"/>
          <w:sz w:val="20"/>
          <w:szCs w:val="24"/>
          <w:lang w:val="ja-JP"/>
        </w:rPr>
        <w:t>。</w:t>
      </w:r>
    </w:p>
    <w:p w14:paraId="15F1D0C3" w14:textId="77777777" w:rsidR="00497C6E" w:rsidRPr="00EA5D7A" w:rsidRDefault="00497C6E">
      <w:pPr>
        <w:pStyle w:val="Bullet3"/>
        <w:widowControl w:val="0"/>
        <w:numPr>
          <w:ilvl w:val="0"/>
          <w:numId w:val="0"/>
        </w:numPr>
        <w:ind w:left="1440"/>
        <w:rPr>
          <w:rFonts w:eastAsia="MS PGothic" w:cs="Tahoma"/>
          <w:sz w:val="20"/>
          <w:szCs w:val="24"/>
        </w:rPr>
      </w:pPr>
      <w:r w:rsidRPr="00EA5D7A">
        <w:rPr>
          <w:rFonts w:eastAsia="MS PGothic" w:cs="Tahoma"/>
          <w:sz w:val="20"/>
          <w:szCs w:val="24"/>
          <w:lang w:val="ja-JP"/>
        </w:rPr>
        <w:t>仮想オペレーティング</w:t>
      </w:r>
      <w:r w:rsidRPr="00EA5D7A">
        <w:rPr>
          <w:rFonts w:eastAsia="MS PGothic" w:cs="Tahoma"/>
          <w:sz w:val="20"/>
          <w:szCs w:val="24"/>
          <w:lang w:val="ja-JP"/>
        </w:rPr>
        <w:t xml:space="preserve"> </w:t>
      </w:r>
      <w:r w:rsidRPr="00EA5D7A">
        <w:rPr>
          <w:rFonts w:eastAsia="MS PGothic" w:cs="Tahoma"/>
          <w:sz w:val="20"/>
          <w:szCs w:val="24"/>
          <w:lang w:val="ja-JP"/>
        </w:rPr>
        <w:t>システム環境は仮想</w:t>
      </w:r>
      <w:r w:rsidRPr="00EA5D7A">
        <w:rPr>
          <w:rFonts w:eastAsia="MS PGothic" w:cs="Tahoma"/>
          <w:sz w:val="20"/>
          <w:szCs w:val="24"/>
          <w:lang w:val="ja-JP"/>
        </w:rPr>
        <w:t xml:space="preserve"> (</w:t>
      </w:r>
      <w:r w:rsidRPr="00EA5D7A">
        <w:rPr>
          <w:rFonts w:eastAsia="MS PGothic" w:cs="Tahoma"/>
          <w:sz w:val="20"/>
          <w:szCs w:val="24"/>
          <w:lang w:val="ja-JP"/>
        </w:rPr>
        <w:t>またはエミュレートされた</w:t>
      </w:r>
      <w:r w:rsidRPr="00EA5D7A">
        <w:rPr>
          <w:rFonts w:eastAsia="MS PGothic" w:cs="Tahoma"/>
          <w:sz w:val="20"/>
          <w:szCs w:val="24"/>
          <w:lang w:val="ja-JP"/>
        </w:rPr>
        <w:t xml:space="preserve">) </w:t>
      </w:r>
      <w:r w:rsidRPr="00EA5D7A">
        <w:rPr>
          <w:rFonts w:eastAsia="MS PGothic" w:cs="Tahoma"/>
          <w:sz w:val="20"/>
          <w:szCs w:val="24"/>
          <w:lang w:val="ja-JP"/>
        </w:rPr>
        <w:t>ハードウェア</w:t>
      </w:r>
      <w:r w:rsidRPr="00EA5D7A">
        <w:rPr>
          <w:rFonts w:eastAsia="MS PGothic" w:cs="Tahoma"/>
          <w:sz w:val="20"/>
          <w:szCs w:val="24"/>
          <w:lang w:val="ja-JP"/>
        </w:rPr>
        <w:t xml:space="preserve"> </w:t>
      </w:r>
      <w:r w:rsidRPr="00EA5D7A">
        <w:rPr>
          <w:rFonts w:eastAsia="MS PGothic" w:cs="Tahoma"/>
          <w:sz w:val="20"/>
          <w:szCs w:val="24"/>
          <w:lang w:val="ja-JP"/>
        </w:rPr>
        <w:t>システムを実行するために構成されます</w:t>
      </w:r>
      <w:r w:rsidR="00707233">
        <w:rPr>
          <w:rFonts w:eastAsia="MS PGothic" w:cs="Tahoma"/>
          <w:sz w:val="20"/>
          <w:szCs w:val="24"/>
          <w:lang w:val="ja-JP"/>
        </w:rPr>
        <w:t>。</w:t>
      </w:r>
    </w:p>
    <w:p w14:paraId="15F1D0C4"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サーバー　　</w:t>
      </w:r>
      <w:r w:rsidRPr="00EA5D7A">
        <w:rPr>
          <w:rFonts w:eastAsia="MS PGothic" w:cs="Tahoma"/>
          <w:sz w:val="20"/>
          <w:szCs w:val="24"/>
          <w:lang w:val="ja-JP"/>
        </w:rPr>
        <w:t>サーバーとは、本サーバー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ソフトウェアを実行することができる物理ハードウェア</w:t>
      </w:r>
      <w:r w:rsidRPr="00EA5D7A">
        <w:rPr>
          <w:rFonts w:eastAsia="MS PGothic" w:cs="Tahoma"/>
          <w:sz w:val="20"/>
          <w:szCs w:val="24"/>
        </w:rPr>
        <w:t xml:space="preserve"> </w:t>
      </w:r>
      <w:r w:rsidRPr="00EA5D7A">
        <w:rPr>
          <w:rFonts w:eastAsia="MS PGothic" w:cs="Tahoma"/>
          <w:sz w:val="20"/>
          <w:szCs w:val="24"/>
          <w:lang w:val="ja-JP"/>
        </w:rPr>
        <w:t>システムをいいます。ハードウェアのパーティションまたはブレードは、別個の物理ハードウェア</w:t>
      </w:r>
      <w:r w:rsidRPr="00EA5D7A">
        <w:rPr>
          <w:rFonts w:eastAsia="MS PGothic" w:cs="Tahoma"/>
          <w:sz w:val="20"/>
          <w:szCs w:val="24"/>
          <w:lang w:val="ja-JP"/>
        </w:rPr>
        <w:t xml:space="preserve"> </w:t>
      </w:r>
      <w:r w:rsidRPr="00EA5D7A">
        <w:rPr>
          <w:rFonts w:eastAsia="MS PGothic" w:cs="Tahoma"/>
          <w:sz w:val="20"/>
          <w:szCs w:val="24"/>
          <w:lang w:val="ja-JP"/>
        </w:rPr>
        <w:t>システムと見なされます。</w:t>
      </w:r>
    </w:p>
    <w:p w14:paraId="15F1D0C5"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物理コア　　</w:t>
      </w:r>
      <w:r w:rsidRPr="00EA5D7A">
        <w:rPr>
          <w:rFonts w:eastAsia="MS PGothic" w:cs="Tahoma"/>
          <w:sz w:val="20"/>
          <w:szCs w:val="24"/>
          <w:lang w:val="ja-JP"/>
        </w:rPr>
        <w:t>物理コアとは、物理プロセッサのコアをいいます。物理プロセッサは、</w:t>
      </w:r>
      <w:r w:rsidRPr="00EA5D7A">
        <w:rPr>
          <w:rFonts w:eastAsia="MS PGothic" w:cs="Tahoma"/>
          <w:sz w:val="20"/>
          <w:szCs w:val="24"/>
          <w:lang w:val="ja-JP"/>
        </w:rPr>
        <w:t xml:space="preserve">1 </w:t>
      </w:r>
      <w:r w:rsidRPr="00EA5D7A">
        <w:rPr>
          <w:rFonts w:eastAsia="MS PGothic" w:cs="Tahoma"/>
          <w:sz w:val="20"/>
          <w:szCs w:val="24"/>
          <w:lang w:val="ja-JP"/>
        </w:rPr>
        <w:t>つまたは複数の物理コアで構成されます。</w:t>
      </w:r>
    </w:p>
    <w:p w14:paraId="15F1D0C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ハードウェア</w:t>
      </w:r>
      <w:r w:rsidRPr="00EA5D7A">
        <w:rPr>
          <w:rFonts w:eastAsia="MS PGothic" w:cs="Tahoma"/>
          <w:b/>
          <w:sz w:val="20"/>
          <w:szCs w:val="24"/>
        </w:rPr>
        <w:t xml:space="preserve"> </w:t>
      </w:r>
      <w:r w:rsidRPr="00EA5D7A">
        <w:rPr>
          <w:rFonts w:eastAsia="MS PGothic" w:cs="Tahoma"/>
          <w:b/>
          <w:sz w:val="20"/>
          <w:szCs w:val="24"/>
          <w:lang w:val="ja-JP"/>
        </w:rPr>
        <w:t xml:space="preserve">スレッド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スレッドとは、物理コア、または物理プロセッサ内のハイパースレッドをいいます</w:t>
      </w:r>
      <w:r w:rsidR="00707233">
        <w:rPr>
          <w:rFonts w:eastAsia="MS PGothic" w:cs="Tahoma"/>
          <w:sz w:val="20"/>
          <w:szCs w:val="24"/>
          <w:lang w:val="ja-JP"/>
        </w:rPr>
        <w:t>。</w:t>
      </w:r>
    </w:p>
    <w:p w14:paraId="15F1D0C7" w14:textId="77777777" w:rsidR="00497C6E" w:rsidRPr="00EA5D7A" w:rsidRDefault="00497C6E">
      <w:pPr>
        <w:pStyle w:val="Bullet3"/>
        <w:widowControl w:val="0"/>
        <w:tabs>
          <w:tab w:val="clear" w:pos="1080"/>
          <w:tab w:val="num" w:pos="1440"/>
        </w:tabs>
        <w:ind w:left="1440"/>
        <w:rPr>
          <w:rFonts w:eastAsia="MS PGothic" w:cs="Tahoma"/>
          <w:sz w:val="20"/>
          <w:szCs w:val="24"/>
        </w:rPr>
      </w:pPr>
      <w:r w:rsidRPr="00EA5D7A">
        <w:rPr>
          <w:rFonts w:eastAsia="MS PGothic" w:cs="Tahoma"/>
          <w:b/>
          <w:sz w:val="20"/>
          <w:szCs w:val="24"/>
          <w:lang w:val="ja-JP"/>
        </w:rPr>
        <w:t xml:space="preserve">仮想コア　　</w:t>
      </w:r>
      <w:r w:rsidRPr="00EA5D7A">
        <w:rPr>
          <w:rFonts w:eastAsia="MS PGothic" w:cs="Tahoma"/>
          <w:sz w:val="20"/>
          <w:szCs w:val="24"/>
          <w:lang w:val="ja-JP"/>
        </w:rPr>
        <w:t>仮想コアとは、仮想</w:t>
      </w:r>
      <w:r w:rsidRPr="00EA5D7A">
        <w:rPr>
          <w:rFonts w:eastAsia="MS PGothic" w:cs="Tahoma"/>
          <w:sz w:val="20"/>
          <w:szCs w:val="24"/>
        </w:rPr>
        <w:t xml:space="preserve"> (</w:t>
      </w:r>
      <w:r w:rsidRPr="00EA5D7A">
        <w:rPr>
          <w:rFonts w:eastAsia="MS PGothic" w:cs="Tahoma"/>
          <w:sz w:val="20"/>
          <w:szCs w:val="24"/>
          <w:lang w:val="ja-JP"/>
        </w:rPr>
        <w:t>またはエミュレートされた</w:t>
      </w:r>
      <w:r w:rsidRPr="00EA5D7A">
        <w:rPr>
          <w:rFonts w:eastAsia="MS PGothic" w:cs="Tahoma"/>
          <w:sz w:val="20"/>
          <w:szCs w:val="24"/>
        </w:rPr>
        <w:t xml:space="preserve">) </w:t>
      </w:r>
      <w:r w:rsidRPr="00EA5D7A">
        <w:rPr>
          <w:rFonts w:eastAsia="MS PGothic" w:cs="Tahoma"/>
          <w:sz w:val="20"/>
          <w:szCs w:val="24"/>
          <w:lang w:val="ja-JP"/>
        </w:rPr>
        <w:t>ハードウェア</w:t>
      </w:r>
      <w:r w:rsidRPr="00EA5D7A">
        <w:rPr>
          <w:rFonts w:eastAsia="MS PGothic" w:cs="Tahoma"/>
          <w:sz w:val="20"/>
          <w:szCs w:val="24"/>
        </w:rPr>
        <w:t xml:space="preserve"> </w:t>
      </w:r>
      <w:r w:rsidRPr="00EA5D7A">
        <w:rPr>
          <w:rFonts w:eastAsia="MS PGothic" w:cs="Tahoma"/>
          <w:sz w:val="20"/>
          <w:szCs w:val="24"/>
          <w:lang w:val="ja-JP"/>
        </w:rPr>
        <w:t>システムの処理能力の単位をいいます。仮想コアは、</w:t>
      </w:r>
      <w:r w:rsidRPr="00EA5D7A">
        <w:rPr>
          <w:rFonts w:eastAsia="MS PGothic" w:cs="Tahoma"/>
          <w:sz w:val="20"/>
          <w:szCs w:val="24"/>
          <w:lang w:val="ja-JP"/>
        </w:rPr>
        <w:t xml:space="preserve">1 </w:t>
      </w:r>
      <w:r w:rsidRPr="00EA5D7A">
        <w:rPr>
          <w:rFonts w:eastAsia="MS PGothic" w:cs="Tahoma"/>
          <w:sz w:val="20"/>
          <w:szCs w:val="24"/>
          <w:lang w:val="ja-JP"/>
        </w:rPr>
        <w:t>つまたは複数のハードウェア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スレッドを仮想的に表したものです。仮想</w:t>
      </w:r>
      <w:r w:rsidRPr="00EA5D7A">
        <w:rPr>
          <w:rFonts w:eastAsia="MS PGothic" w:cs="Tahoma"/>
          <w:sz w:val="20"/>
          <w:szCs w:val="24"/>
          <w:lang w:val="ja-JP"/>
        </w:rPr>
        <w:t xml:space="preserve"> OSE </w:t>
      </w:r>
      <w:r w:rsidRPr="00EA5D7A">
        <w:rPr>
          <w:rFonts w:eastAsia="MS PGothic" w:cs="Tahoma"/>
          <w:sz w:val="20"/>
          <w:szCs w:val="24"/>
          <w:lang w:val="ja-JP"/>
        </w:rPr>
        <w:t>は</w:t>
      </w:r>
      <w:r w:rsidRPr="00EA5D7A">
        <w:rPr>
          <w:rFonts w:eastAsia="MS PGothic" w:cs="Tahoma"/>
          <w:sz w:val="20"/>
          <w:szCs w:val="24"/>
          <w:lang w:val="ja-JP"/>
        </w:rPr>
        <w:t xml:space="preserve"> 1 </w:t>
      </w:r>
      <w:r w:rsidRPr="00EA5D7A">
        <w:rPr>
          <w:rFonts w:eastAsia="MS PGothic" w:cs="Tahoma"/>
          <w:sz w:val="20"/>
          <w:szCs w:val="24"/>
          <w:lang w:val="ja-JP"/>
        </w:rPr>
        <w:t>つまたは複数の仮想コアを使用します</w:t>
      </w:r>
      <w:r w:rsidR="00707233">
        <w:rPr>
          <w:rFonts w:eastAsia="MS PGothic" w:cs="Tahoma"/>
          <w:sz w:val="20"/>
          <w:szCs w:val="24"/>
          <w:lang w:val="ja-JP"/>
        </w:rPr>
        <w:t>。</w:t>
      </w:r>
    </w:p>
    <w:p w14:paraId="15F1D0C8"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ライセンスの割り当て　　</w:t>
      </w:r>
      <w:r w:rsidRPr="00EA5D7A">
        <w:rPr>
          <w:rFonts w:eastAsia="MS PGothic" w:cs="Tahoma"/>
          <w:sz w:val="20"/>
          <w:szCs w:val="24"/>
          <w:lang w:val="ja-JP"/>
        </w:rPr>
        <w:t>「ライセンスを割り当てる」とは、</w:t>
      </w:r>
      <w:r w:rsidRPr="00EA5D7A">
        <w:rPr>
          <w:rFonts w:eastAsia="MS PGothic" w:cs="Tahoma"/>
          <w:sz w:val="20"/>
          <w:szCs w:val="24"/>
        </w:rPr>
        <w:t xml:space="preserve">1 </w:t>
      </w:r>
      <w:r w:rsidRPr="00EA5D7A">
        <w:rPr>
          <w:rFonts w:eastAsia="MS PGothic" w:cs="Tahoma"/>
          <w:sz w:val="20"/>
          <w:szCs w:val="24"/>
          <w:lang w:val="ja-JP"/>
        </w:rPr>
        <w:t>台のサーバーに対してそのライセンスを指定することをいいます。</w:t>
      </w:r>
    </w:p>
    <w:p w14:paraId="15F1D0C9" w14:textId="77777777" w:rsidR="00497C6E" w:rsidRPr="00EA5D7A" w:rsidRDefault="00497C6E">
      <w:pPr>
        <w:pStyle w:val="Bullet3"/>
        <w:tabs>
          <w:tab w:val="clear" w:pos="1080"/>
          <w:tab w:val="num" w:pos="1440"/>
        </w:tabs>
        <w:ind w:left="1440" w:hanging="360"/>
        <w:rPr>
          <w:rFonts w:eastAsia="MS PGothic" w:cs="Tahoma"/>
          <w:sz w:val="20"/>
          <w:szCs w:val="24"/>
        </w:rPr>
      </w:pPr>
      <w:r w:rsidRPr="00EA5D7A">
        <w:rPr>
          <w:rFonts w:eastAsia="MS PGothic" w:cs="Tahoma"/>
          <w:b/>
          <w:sz w:val="20"/>
          <w:szCs w:val="24"/>
          <w:lang w:val="ja-JP"/>
        </w:rPr>
        <w:t xml:space="preserve">コア係数　　</w:t>
      </w:r>
      <w:r w:rsidRPr="00EA5D7A">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15F1D0C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使用権</w:t>
      </w:r>
    </w:p>
    <w:p w14:paraId="15F1D0CB" w14:textId="77777777" w:rsidR="00497C6E" w:rsidRPr="00EA5D7A" w:rsidRDefault="00497C6E">
      <w:pPr>
        <w:pStyle w:val="Heading2"/>
        <w:widowControl w:val="0"/>
        <w:numPr>
          <w:ilvl w:val="0"/>
          <w:numId w:val="0"/>
        </w:numPr>
        <w:ind w:left="1080" w:hanging="720"/>
        <w:rPr>
          <w:rFonts w:eastAsia="MS PGothic" w:cs="Tahoma"/>
          <w:bCs w:val="0"/>
          <w:sz w:val="20"/>
          <w:szCs w:val="24"/>
        </w:rPr>
      </w:pPr>
      <w:r w:rsidRPr="00EA5D7A">
        <w:rPr>
          <w:rFonts w:eastAsia="MS PGothic" w:cs="Tahoma"/>
          <w:bCs w:val="0"/>
          <w:sz w:val="20"/>
          <w:szCs w:val="24"/>
        </w:rPr>
        <w:t>2.1</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ライセンス　　</w:t>
      </w:r>
      <w:r w:rsidRPr="00EA5D7A">
        <w:rPr>
          <w:rFonts w:eastAsia="MS PGothic" w:cs="Tahoma"/>
          <w:b w:val="0"/>
          <w:bCs w:val="0"/>
          <w:sz w:val="20"/>
          <w:szCs w:val="24"/>
          <w:lang w:val="ja-JP"/>
        </w:rPr>
        <w:t>お客様は、サーバー上で本サーバー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ソフトウェアのインスタンスを実行する前に、以下に従って必要なソフトウェア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ライセンスの数を算定し、そのライセンスをそのサーバーに割り当てる必要があります</w:t>
      </w:r>
      <w:r w:rsidR="00707233">
        <w:rPr>
          <w:rFonts w:eastAsia="MS PGothic" w:cs="Tahoma"/>
          <w:b w:val="0"/>
          <w:bCs w:val="0"/>
          <w:sz w:val="20"/>
          <w:szCs w:val="24"/>
          <w:lang w:val="ja-JP"/>
        </w:rPr>
        <w:t>。</w:t>
      </w:r>
    </w:p>
    <w:p w14:paraId="15F1D0CC"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2.2</w:t>
      </w:r>
      <w:r w:rsidRPr="00EA5D7A">
        <w:rPr>
          <w:rFonts w:eastAsia="MS PGothic" w:cs="Tahoma"/>
          <w:bCs w:val="0"/>
          <w:sz w:val="20"/>
          <w:szCs w:val="24"/>
        </w:rPr>
        <w:tab/>
      </w:r>
      <w:r w:rsidRPr="00EA5D7A">
        <w:rPr>
          <w:rFonts w:eastAsia="MS PGothic" w:cs="Tahoma"/>
          <w:bCs w:val="0"/>
          <w:sz w:val="20"/>
          <w:szCs w:val="24"/>
          <w:lang w:val="ja-JP"/>
        </w:rPr>
        <w:t xml:space="preserve">必要なライセンス数の算定　　</w:t>
      </w:r>
      <w:r w:rsidRPr="00EA5D7A">
        <w:rPr>
          <w:rFonts w:eastAsia="MS PGothic" w:cs="Tahoma"/>
          <w:b w:val="0"/>
          <w:bCs w:val="0"/>
          <w:sz w:val="20"/>
          <w:szCs w:val="24"/>
          <w:lang w:val="ja-JP"/>
        </w:rPr>
        <w:t>以下の</w:t>
      </w:r>
      <w:r w:rsidRPr="00EA5D7A">
        <w:rPr>
          <w:rFonts w:eastAsia="MS PGothic" w:cs="Tahoma"/>
          <w:b w:val="0"/>
          <w:bCs w:val="0"/>
          <w:sz w:val="20"/>
          <w:szCs w:val="24"/>
          <w:lang w:val="ja-JP"/>
        </w:rPr>
        <w:t xml:space="preserve"> 2 </w:t>
      </w:r>
      <w:r w:rsidRPr="00EA5D7A">
        <w:rPr>
          <w:rFonts w:eastAsia="MS PGothic" w:cs="Tahoma"/>
          <w:b w:val="0"/>
          <w:bCs w:val="0"/>
          <w:sz w:val="20"/>
          <w:szCs w:val="24"/>
          <w:lang w:val="ja-JP"/>
        </w:rPr>
        <w:t>つのライセンス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オプションを使用できます。</w:t>
      </w:r>
    </w:p>
    <w:p w14:paraId="15F1D0CD" w14:textId="77777777" w:rsidR="00497C6E" w:rsidRPr="00EA5D7A" w:rsidRDefault="00497C6E">
      <w:pPr>
        <w:pStyle w:val="Heading3"/>
        <w:numPr>
          <w:ilvl w:val="2"/>
          <w:numId w:val="7"/>
        </w:numPr>
        <w:tabs>
          <w:tab w:val="clear" w:pos="1077"/>
          <w:tab w:val="left" w:pos="1440"/>
        </w:tabs>
        <w:rPr>
          <w:rStyle w:val="Hyperlink"/>
          <w:rFonts w:eastAsia="MS PGothic" w:cs="Tahoma"/>
          <w:sz w:val="20"/>
          <w:szCs w:val="24"/>
        </w:rPr>
      </w:pPr>
      <w:r w:rsidRPr="00EA5D7A">
        <w:rPr>
          <w:rFonts w:eastAsia="MS PGothic" w:cs="Tahoma"/>
          <w:b/>
          <w:sz w:val="20"/>
          <w:szCs w:val="24"/>
          <w:lang w:val="ja-JP"/>
        </w:rPr>
        <w:t xml:space="preserve">サーバー上の物理コア　　</w:t>
      </w:r>
      <w:r w:rsidRPr="00EA5D7A">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EA5D7A">
        <w:rPr>
          <w:rFonts w:eastAsia="MS PGothic" w:cs="Tahoma"/>
          <w:sz w:val="20"/>
          <w:szCs w:val="24"/>
          <w:lang w:val="ja-JP"/>
        </w:rPr>
        <w:t xml:space="preserve">go.microsoft.com/fwlink/?LinkID=229882 </w:t>
      </w:r>
      <w:r w:rsidRPr="00EA5D7A">
        <w:rPr>
          <w:rFonts w:eastAsia="MS PGothic" w:cs="Tahoma"/>
          <w:sz w:val="20"/>
          <w:szCs w:val="24"/>
          <w:lang w:val="ja-JP"/>
        </w:rPr>
        <w:t>に掲示されている該当するコア係数を乗じた数になります</w:t>
      </w:r>
      <w:r w:rsidR="00707233">
        <w:rPr>
          <w:rFonts w:eastAsia="MS PGothic" w:cs="Tahoma"/>
          <w:sz w:val="20"/>
          <w:szCs w:val="24"/>
          <w:lang w:val="ja-JP"/>
        </w:rPr>
        <w:t>。</w:t>
      </w:r>
    </w:p>
    <w:p w14:paraId="15F1D0CE" w14:textId="77777777" w:rsidR="00497C6E" w:rsidRPr="00EA5D7A" w:rsidRDefault="00497C6E">
      <w:pPr>
        <w:pStyle w:val="Heading3"/>
        <w:numPr>
          <w:ilvl w:val="2"/>
          <w:numId w:val="7"/>
        </w:numPr>
        <w:tabs>
          <w:tab w:val="clear" w:pos="1077"/>
          <w:tab w:val="left" w:pos="1440"/>
        </w:tabs>
        <w:rPr>
          <w:rFonts w:eastAsia="MS PGothic" w:cs="Tahoma"/>
          <w:sz w:val="20"/>
          <w:szCs w:val="24"/>
        </w:rPr>
      </w:pP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お客様は、本サーバー</w:t>
      </w:r>
      <w:r w:rsidRPr="00EA5D7A">
        <w:rPr>
          <w:rFonts w:eastAsia="MS PGothic" w:cs="Tahoma"/>
          <w:sz w:val="20"/>
          <w:szCs w:val="24"/>
        </w:rPr>
        <w:t xml:space="preserve"> </w:t>
      </w:r>
      <w:r w:rsidRPr="00EA5D7A">
        <w:rPr>
          <w:rFonts w:eastAsia="MS PGothic" w:cs="Tahoma"/>
          <w:sz w:val="20"/>
          <w:szCs w:val="24"/>
          <w:lang w:val="ja-JP"/>
        </w:rPr>
        <w:t>ソフトウェアを実行するサーバー内の仮想</w:t>
      </w:r>
      <w:r w:rsidRPr="00EA5D7A">
        <w:rPr>
          <w:rFonts w:eastAsia="MS PGothic" w:cs="Tahoma"/>
          <w:sz w:val="20"/>
          <w:szCs w:val="24"/>
        </w:rPr>
        <w:t xml:space="preserve"> OSE </w:t>
      </w:r>
      <w:r w:rsidRPr="00EA5D7A">
        <w:rPr>
          <w:rFonts w:eastAsia="MS PGothic" w:cs="Tahoma"/>
          <w:sz w:val="20"/>
          <w:szCs w:val="24"/>
          <w:lang w:val="ja-JP"/>
        </w:rPr>
        <w:t>に基づいてライセンスを取得できます。このオプションを選択した場合、本サーバー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ソフトウェアを実行する仮想</w:t>
      </w:r>
      <w:r w:rsidRPr="00EA5D7A">
        <w:rPr>
          <w:rFonts w:eastAsia="MS PGothic" w:cs="Tahoma"/>
          <w:sz w:val="20"/>
          <w:szCs w:val="24"/>
          <w:lang w:val="ja-JP"/>
        </w:rPr>
        <w:t xml:space="preserve"> OSE </w:t>
      </w:r>
      <w:r w:rsidRPr="00EA5D7A">
        <w:rPr>
          <w:rFonts w:eastAsia="MS PGothic" w:cs="Tahoma"/>
          <w:sz w:val="20"/>
          <w:szCs w:val="24"/>
          <w:lang w:val="ja-JP"/>
        </w:rPr>
        <w:t>ごとに、仮想</w:t>
      </w:r>
      <w:r w:rsidRPr="00EA5D7A">
        <w:rPr>
          <w:rFonts w:eastAsia="MS PGothic" w:cs="Tahoma"/>
          <w:sz w:val="20"/>
          <w:szCs w:val="24"/>
          <w:lang w:val="ja-JP"/>
        </w:rPr>
        <w:t xml:space="preserve"> OSE </w:t>
      </w:r>
      <w:r w:rsidRPr="00EA5D7A">
        <w:rPr>
          <w:rFonts w:eastAsia="MS PGothic" w:cs="Tahoma"/>
          <w:sz w:val="20"/>
          <w:szCs w:val="24"/>
          <w:lang w:val="ja-JP"/>
        </w:rPr>
        <w:t>内の仮想コア数と同じ数のライセンスが必要です。</w:t>
      </w:r>
      <w:r w:rsidR="00D71B67" w:rsidRPr="008D31A9">
        <w:rPr>
          <w:rFonts w:eastAsia="MS PGothic" w:cs="Tahoma"/>
          <w:sz w:val="20"/>
          <w:szCs w:val="24"/>
          <w:lang w:val="ja-JP"/>
        </w:rPr>
        <w:t>ただし、仮想</w:t>
      </w:r>
      <w:r w:rsidR="00D71B67" w:rsidRPr="008D31A9">
        <w:rPr>
          <w:rFonts w:eastAsia="MS PGothic" w:cs="Tahoma"/>
          <w:sz w:val="20"/>
          <w:szCs w:val="24"/>
          <w:lang w:val="ja-JP"/>
        </w:rPr>
        <w:t xml:space="preserve"> OSE </w:t>
      </w:r>
      <w:r w:rsidR="00D71B67" w:rsidRPr="008D31A9">
        <w:rPr>
          <w:rFonts w:eastAsia="MS PGothic" w:cs="Tahoma"/>
          <w:sz w:val="20"/>
          <w:szCs w:val="24"/>
          <w:lang w:val="ja-JP"/>
        </w:rPr>
        <w:t>ごとのライセンスの最小要件は</w:t>
      </w:r>
      <w:r w:rsidR="00D71B67" w:rsidRPr="008D31A9">
        <w:rPr>
          <w:rFonts w:eastAsia="MS PGothic" w:cs="Tahoma"/>
          <w:sz w:val="20"/>
          <w:szCs w:val="24"/>
          <w:lang w:val="ja-JP"/>
        </w:rPr>
        <w:t xml:space="preserve"> 4 </w:t>
      </w:r>
      <w:r w:rsidR="00D71B67" w:rsidRPr="008D31A9">
        <w:rPr>
          <w:rFonts w:eastAsia="MS PGothic" w:cs="Tahoma"/>
          <w:sz w:val="20"/>
          <w:szCs w:val="24"/>
          <w:lang w:val="ja-JP"/>
        </w:rPr>
        <w:t>つです</w:t>
      </w:r>
      <w:r w:rsidRPr="00EA5D7A">
        <w:rPr>
          <w:rFonts w:eastAsia="MS PGothic" w:cs="Tahoma"/>
          <w:sz w:val="20"/>
          <w:szCs w:val="24"/>
          <w:lang w:val="ja-JP"/>
        </w:rPr>
        <w:t>。さらに、これらの仮想コアのいずれかを任意の時点で複数のハードウェア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スレッドに対応付ける場合、かかる仮想コアに対応付けられる追加のハードウェア</w:t>
      </w:r>
      <w:r w:rsidRPr="00EA5D7A">
        <w:rPr>
          <w:rFonts w:eastAsia="MS PGothic" w:cs="Tahoma"/>
          <w:sz w:val="20"/>
          <w:szCs w:val="24"/>
          <w:lang w:val="ja-JP"/>
        </w:rPr>
        <w:t xml:space="preserve"> </w:t>
      </w:r>
      <w:r w:rsidRPr="00EA5D7A">
        <w:rPr>
          <w:rFonts w:eastAsia="MS PGothic" w:cs="Tahoma"/>
          <w:sz w:val="20"/>
          <w:szCs w:val="24"/>
          <w:lang w:val="ja-JP"/>
        </w:rPr>
        <w:t>スレッドごとに</w:t>
      </w:r>
      <w:r w:rsidRPr="00EA5D7A">
        <w:rPr>
          <w:rFonts w:eastAsia="MS PGothic" w:cs="Tahoma"/>
          <w:sz w:val="20"/>
          <w:szCs w:val="24"/>
          <w:lang w:val="ja-JP"/>
        </w:rPr>
        <w:t xml:space="preserve"> 1 </w:t>
      </w:r>
      <w:r w:rsidRPr="00EA5D7A">
        <w:rPr>
          <w:rFonts w:eastAsia="MS PGothic" w:cs="Tahoma"/>
          <w:sz w:val="20"/>
          <w:szCs w:val="24"/>
          <w:lang w:val="ja-JP"/>
        </w:rPr>
        <w:t>つのライセンスを取得する必要があります。これらのライセンスは、仮想</w:t>
      </w:r>
      <w:r w:rsidRPr="00EA5D7A">
        <w:rPr>
          <w:rFonts w:eastAsia="MS PGothic" w:cs="Tahoma"/>
          <w:sz w:val="20"/>
          <w:szCs w:val="24"/>
          <w:lang w:val="ja-JP"/>
        </w:rPr>
        <w:t xml:space="preserve"> OSE </w:t>
      </w:r>
      <w:r w:rsidRPr="00EA5D7A">
        <w:rPr>
          <w:rFonts w:eastAsia="MS PGothic" w:cs="Tahoma"/>
          <w:sz w:val="20"/>
          <w:szCs w:val="24"/>
          <w:lang w:val="ja-JP"/>
        </w:rPr>
        <w:t>ごとのライセンスの最小要件である</w:t>
      </w:r>
      <w:r w:rsidRPr="00EA5D7A">
        <w:rPr>
          <w:rFonts w:eastAsia="MS PGothic" w:cs="Tahoma"/>
          <w:sz w:val="20"/>
          <w:szCs w:val="24"/>
          <w:lang w:val="ja-JP"/>
        </w:rPr>
        <w:t xml:space="preserve"> 4 </w:t>
      </w:r>
      <w:r w:rsidRPr="00EA5D7A">
        <w:rPr>
          <w:rFonts w:eastAsia="MS PGothic" w:cs="Tahoma"/>
          <w:sz w:val="20"/>
          <w:szCs w:val="24"/>
          <w:lang w:val="ja-JP"/>
        </w:rPr>
        <w:t>つに加算されます</w:t>
      </w:r>
      <w:r w:rsidR="00707233">
        <w:rPr>
          <w:rFonts w:eastAsia="MS PGothic" w:cs="Tahoma"/>
          <w:sz w:val="20"/>
          <w:szCs w:val="24"/>
          <w:lang w:val="ja-JP"/>
        </w:rPr>
        <w:t>。</w:t>
      </w:r>
    </w:p>
    <w:p w14:paraId="15F1D0CF"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2.3</w:t>
      </w:r>
      <w:r w:rsidRPr="00EA5D7A">
        <w:rPr>
          <w:rFonts w:eastAsia="MS PGothic" w:cs="Tahoma"/>
          <w:bCs w:val="0"/>
          <w:sz w:val="20"/>
          <w:szCs w:val="24"/>
        </w:rPr>
        <w:tab/>
      </w:r>
      <w:r w:rsidRPr="00EA5D7A">
        <w:rPr>
          <w:rFonts w:eastAsia="MS PGothic" w:cs="Tahoma"/>
          <w:bCs w:val="0"/>
          <w:sz w:val="20"/>
          <w:szCs w:val="24"/>
          <w:lang w:val="ja-JP"/>
        </w:rPr>
        <w:t>サーバーへの必要なライセンス数の割り当て</w:t>
      </w:r>
    </w:p>
    <w:p w14:paraId="15F1D0D0"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初回割り当て　　</w:t>
      </w:r>
      <w:r w:rsidRPr="00EA5D7A">
        <w:rPr>
          <w:rFonts w:eastAsia="MS PGothic" w:cs="Tahoma"/>
          <w:sz w:val="20"/>
          <w:szCs w:val="24"/>
          <w:lang w:val="ja-JP"/>
        </w:rPr>
        <w:t>お客様は、サーバーについて必要となるソフトウェア</w:t>
      </w:r>
      <w:r w:rsidRPr="00EA5D7A">
        <w:rPr>
          <w:rFonts w:eastAsia="MS PGothic" w:cs="Tahoma"/>
          <w:sz w:val="20"/>
          <w:szCs w:val="24"/>
        </w:rPr>
        <w:t xml:space="preserve"> </w:t>
      </w:r>
      <w:r w:rsidRPr="00EA5D7A">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EA5D7A">
        <w:rPr>
          <w:rFonts w:eastAsia="MS PGothic" w:cs="Tahoma"/>
          <w:sz w:val="20"/>
          <w:szCs w:val="24"/>
          <w:lang w:val="ja-JP"/>
        </w:rPr>
        <w:t xml:space="preserve">1 </w:t>
      </w:r>
      <w:r w:rsidRPr="00EA5D7A">
        <w:rPr>
          <w:rFonts w:eastAsia="MS PGothic" w:cs="Tahoma"/>
          <w:sz w:val="20"/>
          <w:szCs w:val="24"/>
          <w:lang w:val="ja-JP"/>
        </w:rPr>
        <w:t>つのライセンスを</w:t>
      </w:r>
      <w:r w:rsidRPr="00EA5D7A">
        <w:rPr>
          <w:rFonts w:eastAsia="MS PGothic" w:cs="Tahoma"/>
          <w:sz w:val="20"/>
          <w:szCs w:val="24"/>
          <w:lang w:val="ja-JP"/>
        </w:rPr>
        <w:t xml:space="preserve"> 1 </w:t>
      </w:r>
      <w:r w:rsidRPr="00EA5D7A">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15F1D0D1" w14:textId="77777777" w:rsidR="00497C6E" w:rsidRPr="00EA5D7A" w:rsidRDefault="00497C6E">
      <w:pPr>
        <w:pStyle w:val="Heading4"/>
        <w:rPr>
          <w:rFonts w:eastAsia="MS PGothic" w:cs="Tahoma"/>
          <w:sz w:val="20"/>
          <w:szCs w:val="24"/>
        </w:rPr>
      </w:pPr>
      <w:r w:rsidRPr="00EA5D7A">
        <w:rPr>
          <w:rFonts w:eastAsia="MS PGothic" w:cs="Tahoma"/>
          <w:b/>
          <w:sz w:val="20"/>
          <w:szCs w:val="24"/>
          <w:lang w:val="ja-JP"/>
        </w:rPr>
        <w:t xml:space="preserve">再割り当て　　</w:t>
      </w:r>
      <w:r w:rsidRPr="00EA5D7A">
        <w:rPr>
          <w:rFonts w:eastAsia="MS PGothic" w:cs="Tahoma"/>
          <w:sz w:val="20"/>
          <w:szCs w:val="24"/>
          <w:lang w:val="ja-JP"/>
        </w:rPr>
        <w:t>ライセンスの再割り当てはできますが、最後に割り当てた日から</w:t>
      </w:r>
      <w:r w:rsidRPr="00EA5D7A">
        <w:rPr>
          <w:rFonts w:eastAsia="MS PGothic" w:cs="Tahoma"/>
          <w:sz w:val="20"/>
          <w:szCs w:val="24"/>
        </w:rPr>
        <w:t xml:space="preserve"> 90 </w:t>
      </w:r>
      <w:r w:rsidRPr="00EA5D7A">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5F1D0D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2.4</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ソフトウェアのインスタンスの実行　　</w:t>
      </w:r>
      <w:r w:rsidRPr="00EA5D7A">
        <w:rPr>
          <w:rFonts w:eastAsia="MS PGothic" w:cs="Tahoma"/>
          <w:b w:val="0"/>
          <w:bCs w:val="0"/>
          <w:sz w:val="20"/>
          <w:szCs w:val="24"/>
          <w:lang w:val="ja-JP"/>
        </w:rPr>
        <w:t>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ソフトウェアのインスタンスを実行するお客様の権利は、必要なソフトウェア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ライセンスの数の算定に使用したオプションによって異なります。</w:t>
      </w:r>
    </w:p>
    <w:p w14:paraId="15F1D0D3"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(a)</w:t>
      </w:r>
      <w:r w:rsidRPr="00EA5D7A">
        <w:rPr>
          <w:rFonts w:eastAsia="MS PGothic" w:cs="Tahoma"/>
          <w:b/>
          <w:sz w:val="20"/>
          <w:szCs w:val="24"/>
        </w:rPr>
        <w:tab/>
      </w:r>
      <w:r w:rsidRPr="00EA5D7A">
        <w:rPr>
          <w:rFonts w:eastAsia="MS PGothic" w:cs="Tahoma"/>
          <w:b/>
          <w:sz w:val="20"/>
          <w:szCs w:val="24"/>
          <w:lang w:val="ja-JP"/>
        </w:rPr>
        <w:t xml:space="preserve">サーバー上の物理コア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EA5D7A">
        <w:rPr>
          <w:rFonts w:eastAsia="MS PGothic" w:cs="Tahoma"/>
          <w:sz w:val="20"/>
          <w:szCs w:val="24"/>
          <w:lang w:val="ja-JP"/>
        </w:rPr>
        <w:t xml:space="preserve"> OSE </w:t>
      </w:r>
      <w:r w:rsidRPr="00EA5D7A">
        <w:rPr>
          <w:rFonts w:eastAsia="MS PGothic" w:cs="Tahoma"/>
          <w:sz w:val="20"/>
          <w:szCs w:val="24"/>
          <w:lang w:val="ja-JP"/>
        </w:rPr>
        <w:t>または仮想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ソフトウェアのインスタンスを実行することができます。それ以降は、第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2(a) </w:t>
      </w:r>
      <w:r w:rsidRPr="00EA5D7A">
        <w:rPr>
          <w:rFonts w:eastAsia="MS PGothic" w:cs="Tahoma"/>
          <w:sz w:val="20"/>
          <w:szCs w:val="24"/>
          <w:lang w:val="ja-JP"/>
        </w:rPr>
        <w:t>項の規定に基づいてライセンスを取得したサーバーに割り当てる各追加ライセンスにつき、そのライセンスを取得したサーバー上の追加</w:t>
      </w:r>
      <w:r w:rsidRPr="00EA5D7A">
        <w:rPr>
          <w:rFonts w:eastAsia="MS PGothic" w:cs="Tahoma"/>
          <w:sz w:val="20"/>
          <w:szCs w:val="24"/>
          <w:lang w:val="ja-JP"/>
        </w:rPr>
        <w:t xml:space="preserve"> OSE </w:t>
      </w:r>
      <w:r w:rsidRPr="00EA5D7A">
        <w:rPr>
          <w:rFonts w:eastAsia="MS PGothic" w:cs="Tahoma"/>
          <w:sz w:val="20"/>
          <w:szCs w:val="24"/>
          <w:lang w:val="ja-JP"/>
        </w:rPr>
        <w:t>で本サーバー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p>
    <w:p w14:paraId="15F1D0D4" w14:textId="77777777" w:rsidR="00497C6E" w:rsidRPr="00EA5D7A" w:rsidRDefault="00497C6E">
      <w:pPr>
        <w:pStyle w:val="Heading4"/>
        <w:numPr>
          <w:ilvl w:val="0"/>
          <w:numId w:val="0"/>
        </w:numPr>
        <w:ind w:left="1440" w:hanging="363"/>
        <w:rPr>
          <w:rFonts w:eastAsia="MS PGothic" w:cs="Tahoma"/>
          <w:sz w:val="20"/>
          <w:szCs w:val="24"/>
        </w:rPr>
      </w:pPr>
      <w:r w:rsidRPr="00EA5D7A">
        <w:rPr>
          <w:rFonts w:eastAsia="MS PGothic" w:cs="Tahoma"/>
          <w:b/>
          <w:noProof/>
          <w:sz w:val="20"/>
          <w:szCs w:val="24"/>
        </w:rPr>
        <w:t>(b)</w:t>
      </w:r>
      <w:r w:rsidRPr="00EA5D7A">
        <w:rPr>
          <w:rFonts w:eastAsia="MS PGothic" w:cs="Tahoma"/>
          <w:b/>
          <w:sz w:val="20"/>
          <w:szCs w:val="24"/>
        </w:rPr>
        <w:tab/>
      </w:r>
      <w:r w:rsidRPr="00EA5D7A">
        <w:rPr>
          <w:rFonts w:eastAsia="MS PGothic" w:cs="Tahoma"/>
          <w:b/>
          <w:sz w:val="20"/>
          <w:szCs w:val="24"/>
          <w:lang w:val="ja-JP"/>
        </w:rPr>
        <w:t>個別の仮想</w:t>
      </w:r>
      <w:r w:rsidRPr="00EA5D7A">
        <w:rPr>
          <w:rFonts w:eastAsia="MS PGothic" w:cs="Tahoma"/>
          <w:b/>
          <w:sz w:val="20"/>
          <w:szCs w:val="24"/>
          <w:lang w:val="ja-JP"/>
        </w:rPr>
        <w:t xml:space="preserve"> OSE</w:t>
      </w:r>
      <w:r w:rsidRPr="00EA5D7A">
        <w:rPr>
          <w:rFonts w:eastAsia="MS PGothic" w:cs="Tahoma"/>
          <w:b/>
          <w:sz w:val="20"/>
          <w:szCs w:val="24"/>
          <w:lang w:val="ja-JP"/>
        </w:rPr>
        <w:t xml:space="preserve">　　</w:t>
      </w:r>
      <w:r w:rsidRPr="00EA5D7A">
        <w:rPr>
          <w:rFonts w:eastAsia="MS PGothic" w:cs="Tahoma"/>
          <w:sz w:val="20"/>
          <w:szCs w:val="24"/>
          <w:lang w:val="ja-JP"/>
        </w:rPr>
        <w:t>第</w:t>
      </w:r>
      <w:r w:rsidRPr="00EA5D7A">
        <w:rPr>
          <w:rFonts w:eastAsia="MS PGothic" w:cs="Tahoma"/>
          <w:sz w:val="20"/>
          <w:szCs w:val="24"/>
          <w:lang w:val="ja-JP"/>
        </w:rPr>
        <w:t xml:space="preserve"> 2 </w:t>
      </w:r>
      <w:r w:rsidRPr="00EA5D7A">
        <w:rPr>
          <w:rFonts w:eastAsia="MS PGothic" w:cs="Tahoma"/>
          <w:sz w:val="20"/>
          <w:szCs w:val="24"/>
          <w:lang w:val="ja-JP"/>
        </w:rPr>
        <w:t>条</w:t>
      </w:r>
      <w:r w:rsidRPr="00EA5D7A">
        <w:rPr>
          <w:rFonts w:eastAsia="MS PGothic" w:cs="Tahoma"/>
          <w:sz w:val="20"/>
          <w:szCs w:val="24"/>
          <w:lang w:val="ja-JP"/>
        </w:rPr>
        <w:t xml:space="preserve"> 2(b) </w:t>
      </w:r>
      <w:r w:rsidRPr="00EA5D7A">
        <w:rPr>
          <w:rFonts w:eastAsia="MS PGothic" w:cs="Tahoma"/>
          <w:sz w:val="20"/>
          <w:szCs w:val="24"/>
          <w:lang w:val="ja-JP"/>
        </w:rPr>
        <w:t>項の規定に従って必要な数のライセンスを割り当てた各仮想</w:t>
      </w:r>
      <w:r w:rsidRPr="00EA5D7A">
        <w:rPr>
          <w:rFonts w:eastAsia="MS PGothic" w:cs="Tahoma"/>
          <w:sz w:val="20"/>
          <w:szCs w:val="24"/>
          <w:lang w:val="ja-JP"/>
        </w:rPr>
        <w:t xml:space="preserve"> OSE </w:t>
      </w:r>
      <w:r w:rsidRPr="00EA5D7A">
        <w:rPr>
          <w:rFonts w:eastAsia="MS PGothic" w:cs="Tahoma"/>
          <w:sz w:val="20"/>
          <w:szCs w:val="24"/>
          <w:lang w:val="ja-JP"/>
        </w:rPr>
        <w:t>につき、お客様は、その仮想</w:t>
      </w:r>
      <w:r w:rsidRPr="00EA5D7A">
        <w:rPr>
          <w:rFonts w:eastAsia="MS PGothic" w:cs="Tahoma"/>
          <w:sz w:val="20"/>
          <w:szCs w:val="24"/>
          <w:lang w:val="ja-JP"/>
        </w:rPr>
        <w:t xml:space="preserve"> OSE </w:t>
      </w:r>
      <w:r w:rsidRPr="00EA5D7A">
        <w:rPr>
          <w:rFonts w:eastAsia="MS PGothic" w:cs="Tahoma"/>
          <w:sz w:val="20"/>
          <w:szCs w:val="24"/>
          <w:lang w:val="ja-JP"/>
        </w:rPr>
        <w:t>で任意の数の本サーバー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ソフトウェアのインスタンスを実行することができます</w:t>
      </w:r>
      <w:r w:rsidR="00707233">
        <w:rPr>
          <w:rFonts w:eastAsia="MS PGothic" w:cs="Tahoma"/>
          <w:sz w:val="20"/>
          <w:szCs w:val="24"/>
          <w:lang w:val="ja-JP"/>
        </w:rPr>
        <w:t>。</w:t>
      </w:r>
    </w:p>
    <w:p w14:paraId="15F1D0D5"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2.5</w:t>
      </w:r>
      <w:r w:rsidRPr="00EA5D7A">
        <w:rPr>
          <w:rFonts w:eastAsia="MS PGothic" w:cs="Tahoma"/>
          <w:bCs w:val="0"/>
          <w:sz w:val="20"/>
          <w:szCs w:val="24"/>
        </w:rPr>
        <w:tab/>
      </w:r>
      <w:r w:rsidRPr="00EA5D7A">
        <w:rPr>
          <w:rFonts w:eastAsia="MS PGothic" w:cs="Tahoma"/>
          <w:bCs w:val="0"/>
          <w:sz w:val="20"/>
          <w:szCs w:val="24"/>
          <w:lang w:val="ja-JP"/>
        </w:rPr>
        <w:t xml:space="preserve">追加のソフトウェアのインスタンスの実行　　</w:t>
      </w:r>
      <w:r w:rsidRPr="00EA5D7A">
        <w:rPr>
          <w:rFonts w:eastAsia="MS PGothic" w:cs="Tahoma"/>
          <w:b w:val="0"/>
          <w:bCs w:val="0"/>
          <w:sz w:val="20"/>
          <w:szCs w:val="24"/>
          <w:lang w:val="ja-JP"/>
        </w:rPr>
        <w:t>お客様は、任意の数のデバイス上の物理または仮想オペレーティング</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ソフトウェアで直接使用するか、他の追加ソフトウェアを介して間接的に使用することができます。</w:t>
      </w:r>
    </w:p>
    <w:p w14:paraId="15F1D0D6"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クライアント</w:t>
      </w:r>
      <w:r w:rsidRPr="00EA5D7A">
        <w:rPr>
          <w:rFonts w:eastAsia="MS PGothic" w:cs="Tahoma"/>
          <w:sz w:val="20"/>
          <w:szCs w:val="24"/>
          <w:lang w:val="ja-JP"/>
        </w:rPr>
        <w:t xml:space="preserve"> </w:t>
      </w:r>
      <w:r w:rsidRPr="00EA5D7A">
        <w:rPr>
          <w:rFonts w:eastAsia="MS PGothic" w:cs="Tahoma"/>
          <w:sz w:val="20"/>
          <w:szCs w:val="24"/>
          <w:lang w:val="ja-JP"/>
        </w:rPr>
        <w:t>ツール接続</w:t>
      </w:r>
    </w:p>
    <w:p w14:paraId="15F1D0D7"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ドキュメント</w:t>
      </w:r>
      <w:r w:rsidRPr="00EA5D7A">
        <w:rPr>
          <w:rFonts w:eastAsia="MS PGothic" w:cs="Tahoma"/>
          <w:sz w:val="20"/>
          <w:szCs w:val="24"/>
          <w:lang w:val="ja-JP"/>
        </w:rPr>
        <w:t xml:space="preserve"> </w:t>
      </w:r>
      <w:r w:rsidRPr="00EA5D7A">
        <w:rPr>
          <w:rFonts w:eastAsia="MS PGothic" w:cs="Tahoma"/>
          <w:sz w:val="20"/>
          <w:szCs w:val="24"/>
          <w:lang w:val="ja-JP"/>
        </w:rPr>
        <w:t>コンポーネント</w:t>
      </w:r>
    </w:p>
    <w:p w14:paraId="15F1D0D8"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2.6</w:t>
      </w:r>
      <w:r w:rsidRPr="00EA5D7A">
        <w:rPr>
          <w:rFonts w:eastAsia="MS PGothic" w:cs="Tahoma"/>
          <w:bCs w:val="0"/>
          <w:sz w:val="20"/>
          <w:szCs w:val="24"/>
        </w:rPr>
        <w:tab/>
      </w:r>
      <w:r w:rsidRPr="00EA5D7A">
        <w:rPr>
          <w:rFonts w:eastAsia="MS PGothic" w:cs="Tahoma"/>
          <w:bCs w:val="0"/>
          <w:sz w:val="20"/>
          <w:szCs w:val="24"/>
          <w:lang w:val="ja-JP"/>
        </w:rPr>
        <w:t>お客様のサーバーまたはストレージ</w:t>
      </w:r>
      <w:r w:rsidRPr="00EA5D7A">
        <w:rPr>
          <w:rFonts w:eastAsia="MS PGothic" w:cs="Tahoma"/>
          <w:bCs w:val="0"/>
          <w:sz w:val="20"/>
          <w:szCs w:val="24"/>
          <w:lang w:val="ja-JP"/>
        </w:rPr>
        <w:t xml:space="preserve"> </w:t>
      </w:r>
      <w:r w:rsidRPr="00EA5D7A">
        <w:rPr>
          <w:rFonts w:eastAsia="MS PGothic" w:cs="Tahoma"/>
          <w:bCs w:val="0"/>
          <w:sz w:val="20"/>
          <w:szCs w:val="24"/>
          <w:lang w:val="ja-JP"/>
        </w:rPr>
        <w:t xml:space="preserve">メディア上でのインスタンスの作成と格納　　</w:t>
      </w:r>
      <w:r w:rsidRPr="00EA5D7A">
        <w:rPr>
          <w:rFonts w:eastAsia="MS PGothic" w:cs="Tahoma"/>
          <w:b w:val="0"/>
          <w:bCs w:val="0"/>
          <w:sz w:val="20"/>
          <w:szCs w:val="24"/>
          <w:lang w:val="ja-JP"/>
        </w:rPr>
        <w:t>お客様は、取得する各ソフトウェア</w:t>
      </w:r>
      <w:r w:rsidRPr="00EA5D7A">
        <w:rPr>
          <w:rFonts w:eastAsia="MS PGothic" w:cs="Tahoma"/>
          <w:b w:val="0"/>
          <w:bCs w:val="0"/>
          <w:sz w:val="20"/>
          <w:szCs w:val="24"/>
        </w:rPr>
        <w:t xml:space="preserve"> </w:t>
      </w:r>
      <w:r w:rsidRPr="00EA5D7A">
        <w:rPr>
          <w:rFonts w:eastAsia="MS PGothic" w:cs="Tahoma"/>
          <w:b w:val="0"/>
          <w:bCs w:val="0"/>
          <w:sz w:val="20"/>
          <w:szCs w:val="24"/>
          <w:lang w:val="ja-JP"/>
        </w:rPr>
        <w:t>ライセンスにつき、以下の追加の権利を有します。</w:t>
      </w:r>
    </w:p>
    <w:p w14:paraId="15F1D0D9"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(a)</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ソフトウェアおよび追加のソフトウェアについて、任意の数のインスタンスを作成することができます。</w:t>
      </w:r>
    </w:p>
    <w:p w14:paraId="15F1D0DA"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(b)</w:t>
      </w:r>
      <w:r w:rsidRPr="00EA5D7A">
        <w:rPr>
          <w:rFonts w:eastAsia="MS PGothic" w:cs="Tahoma"/>
          <w:sz w:val="20"/>
          <w:szCs w:val="24"/>
        </w:rPr>
        <w:tab/>
      </w:r>
      <w:r w:rsidRPr="00EA5D7A">
        <w:rPr>
          <w:rFonts w:eastAsia="MS PGothic" w:cs="Tahoma"/>
          <w:sz w:val="20"/>
          <w:szCs w:val="24"/>
          <w:lang w:val="ja-JP"/>
        </w:rPr>
        <w:t>お客様は、本サーバー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ソフトウェアおよび追加のソフトウェアのインスタンスをお客様の任意のサーバーまたはストレージ</w:t>
      </w:r>
      <w:r w:rsidRPr="00EA5D7A">
        <w:rPr>
          <w:rFonts w:eastAsia="MS PGothic" w:cs="Tahoma"/>
          <w:sz w:val="20"/>
          <w:szCs w:val="24"/>
          <w:lang w:val="ja-JP"/>
        </w:rPr>
        <w:t xml:space="preserve"> </w:t>
      </w:r>
      <w:r w:rsidRPr="00EA5D7A">
        <w:rPr>
          <w:rFonts w:eastAsia="MS PGothic" w:cs="Tahoma"/>
          <w:sz w:val="20"/>
          <w:szCs w:val="24"/>
          <w:lang w:val="ja-JP"/>
        </w:rPr>
        <w:t>メディアに格納できます。</w:t>
      </w:r>
    </w:p>
    <w:p w14:paraId="15F1D0DB" w14:textId="77777777" w:rsidR="00497C6E" w:rsidRPr="00EA5D7A" w:rsidRDefault="00497C6E">
      <w:pPr>
        <w:pStyle w:val="Bullet3"/>
        <w:widowControl w:val="0"/>
        <w:numPr>
          <w:ilvl w:val="0"/>
          <w:numId w:val="0"/>
        </w:numPr>
        <w:ind w:left="1440" w:hanging="360"/>
        <w:rPr>
          <w:rFonts w:eastAsia="MS PGothic" w:cs="Tahoma"/>
          <w:sz w:val="20"/>
          <w:szCs w:val="24"/>
        </w:rPr>
      </w:pPr>
      <w:r w:rsidRPr="00EA5D7A">
        <w:rPr>
          <w:rFonts w:eastAsia="MS PGothic" w:cs="Tahoma"/>
          <w:b/>
          <w:noProof/>
          <w:sz w:val="20"/>
          <w:szCs w:val="24"/>
        </w:rPr>
        <w:t>(c)</w:t>
      </w:r>
      <w:r w:rsidRPr="00EA5D7A">
        <w:rPr>
          <w:rFonts w:eastAsia="MS PGothic" w:cs="Tahoma"/>
          <w:sz w:val="20"/>
          <w:szCs w:val="24"/>
        </w:rPr>
        <w:tab/>
      </w:r>
      <w:r w:rsidRPr="00EA5D7A">
        <w:rPr>
          <w:rFonts w:eastAsia="MS PGothic" w:cs="Tahoma"/>
          <w:sz w:val="20"/>
          <w:szCs w:val="24"/>
          <w:lang w:val="ja-JP"/>
        </w:rPr>
        <w:t>お客様は、前述のいずれかのソフトウェア</w:t>
      </w:r>
      <w:r w:rsidRPr="00EA5D7A">
        <w:rPr>
          <w:rFonts w:eastAsia="MS PGothic" w:cs="Tahoma"/>
          <w:sz w:val="20"/>
          <w:szCs w:val="24"/>
          <w:lang w:val="ja-JP"/>
        </w:rPr>
        <w:t xml:space="preserve"> </w:t>
      </w:r>
      <w:r w:rsidRPr="00EA5D7A">
        <w:rPr>
          <w:rFonts w:eastAsia="MS PGothic" w:cs="Tahoma"/>
          <w:sz w:val="20"/>
          <w:szCs w:val="24"/>
          <w:lang w:val="ja-JP"/>
        </w:rPr>
        <w:t>ライセンスに基づいて本サーバー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ソフトウェアのインスタンスを実行する権利を行使するためにのみ</w:t>
      </w:r>
      <w:r w:rsidRPr="00EA5D7A">
        <w:rPr>
          <w:rFonts w:eastAsia="MS PGothic" w:cs="Tahoma"/>
          <w:sz w:val="20"/>
          <w:szCs w:val="24"/>
          <w:lang w:val="ja-JP"/>
        </w:rPr>
        <w:t xml:space="preserve"> (</w:t>
      </w:r>
      <w:r w:rsidRPr="00EA5D7A">
        <w:rPr>
          <w:rFonts w:eastAsia="MS PGothic" w:cs="Tahoma"/>
          <w:sz w:val="20"/>
          <w:szCs w:val="24"/>
          <w:lang w:val="ja-JP"/>
        </w:rPr>
        <w:t>たとえば、お客様は第三者にインスタンスを頒布することはできません</w:t>
      </w:r>
      <w:r w:rsidRPr="00EA5D7A">
        <w:rPr>
          <w:rFonts w:eastAsia="MS PGothic" w:cs="Tahoma"/>
          <w:sz w:val="20"/>
          <w:szCs w:val="24"/>
          <w:lang w:val="ja-JP"/>
        </w:rPr>
        <w:t>)</w:t>
      </w:r>
      <w:r w:rsidRPr="00EA5D7A">
        <w:rPr>
          <w:rFonts w:eastAsia="MS PGothic" w:cs="Tahoma"/>
          <w:sz w:val="20"/>
          <w:szCs w:val="24"/>
          <w:lang w:val="ja-JP"/>
        </w:rPr>
        <w:t>、本サーバー</w:t>
      </w:r>
      <w:r w:rsidRPr="00EA5D7A">
        <w:rPr>
          <w:rFonts w:eastAsia="MS PGothic" w:cs="Tahoma"/>
          <w:sz w:val="20"/>
          <w:szCs w:val="24"/>
          <w:lang w:val="ja-JP"/>
        </w:rPr>
        <w:t xml:space="preserve"> </w:t>
      </w:r>
      <w:r w:rsidRPr="00EA5D7A">
        <w:rPr>
          <w:rFonts w:eastAsia="MS PGothic" w:cs="Tahoma"/>
          <w:sz w:val="20"/>
          <w:szCs w:val="24"/>
          <w:lang w:val="ja-JP"/>
        </w:rPr>
        <w:t>ソフトウェアおよび追加ソフトウェアのインスタンスを作成および格納することができます。</w:t>
      </w:r>
    </w:p>
    <w:p w14:paraId="15F1D0DC"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追加のライセンス条件および追加の使用権</w:t>
      </w:r>
    </w:p>
    <w:p w14:paraId="15F1D0DD"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3.1</w:t>
      </w:r>
      <w:r w:rsidRPr="00EA5D7A">
        <w:rPr>
          <w:rFonts w:eastAsia="MS PGothic" w:cs="Tahoma"/>
          <w:bCs w:val="0"/>
          <w:sz w:val="20"/>
          <w:szCs w:val="24"/>
        </w:rPr>
        <w:tab/>
      </w:r>
      <w:r w:rsidRPr="00EA5D7A">
        <w:rPr>
          <w:rFonts w:eastAsia="MS PGothic" w:cs="Tahoma"/>
          <w:bCs w:val="0"/>
          <w:sz w:val="20"/>
          <w:szCs w:val="24"/>
          <w:lang w:val="ja-JP"/>
        </w:rPr>
        <w:t xml:space="preserve">最大数のインスタンス　　</w:t>
      </w:r>
      <w:r w:rsidRPr="00EA5D7A">
        <w:rPr>
          <w:rFonts w:eastAsia="MS PGothic" w:cs="Tahoma"/>
          <w:b w:val="0"/>
          <w:bCs w:val="0"/>
          <w:sz w:val="20"/>
          <w:szCs w:val="24"/>
          <w:lang w:val="ja-JP"/>
        </w:rPr>
        <w:t>本ソフトウェアまたはお客様のハードウェアにより、サーバー上の物理または仮想</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で実行することができる本サーバー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ソフトウェアのインスタンスの数が制限される場合があります。</w:t>
      </w:r>
    </w:p>
    <w:p w14:paraId="15F1D0DE"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3.2</w:t>
      </w:r>
      <w:r w:rsidRPr="00EA5D7A">
        <w:rPr>
          <w:rFonts w:eastAsia="MS PGothic" w:cs="Tahoma"/>
          <w:bCs w:val="0"/>
          <w:sz w:val="20"/>
          <w:szCs w:val="24"/>
        </w:rPr>
        <w:tab/>
      </w:r>
      <w:r w:rsidRPr="00EA5D7A">
        <w:rPr>
          <w:rFonts w:eastAsia="MS PGothic" w:cs="Tahoma"/>
          <w:bCs w:val="0"/>
          <w:sz w:val="20"/>
          <w:szCs w:val="24"/>
          <w:lang w:val="ja-JP"/>
        </w:rPr>
        <w:t>マルチプレキシング</w:t>
      </w:r>
      <w:r w:rsidRPr="00EA5D7A">
        <w:rPr>
          <w:rFonts w:eastAsia="MS PGothic" w:cs="Tahoma"/>
          <w:bCs w:val="0"/>
          <w:sz w:val="20"/>
          <w:szCs w:val="24"/>
          <w:lang w:val="ja-JP"/>
        </w:rPr>
        <w:t xml:space="preserve"> (</w:t>
      </w:r>
      <w:r w:rsidRPr="00EA5D7A">
        <w:rPr>
          <w:rFonts w:eastAsia="MS PGothic" w:cs="Tahoma"/>
          <w:bCs w:val="0"/>
          <w:sz w:val="20"/>
          <w:szCs w:val="24"/>
          <w:lang w:val="ja-JP"/>
        </w:rPr>
        <w:t>多重化</w:t>
      </w:r>
      <w:r w:rsidRPr="00EA5D7A">
        <w:rPr>
          <w:rFonts w:eastAsia="MS PGothic" w:cs="Tahoma"/>
          <w:bCs w:val="0"/>
          <w:sz w:val="20"/>
          <w:szCs w:val="24"/>
          <w:lang w:val="ja-JP"/>
        </w:rPr>
        <w:t>)</w:t>
      </w:r>
      <w:r w:rsidRPr="00EA5D7A">
        <w:rPr>
          <w:rFonts w:eastAsia="MS PGothic" w:cs="Tahoma"/>
          <w:bCs w:val="0"/>
          <w:sz w:val="20"/>
          <w:szCs w:val="24"/>
          <w:lang w:val="ja-JP"/>
        </w:rPr>
        <w:t xml:space="preserve">　　</w:t>
      </w:r>
      <w:r w:rsidRPr="00EA5D7A">
        <w:rPr>
          <w:rFonts w:eastAsia="MS PGothic" w:cs="Tahoma"/>
          <w:b w:val="0"/>
          <w:bCs w:val="0"/>
          <w:sz w:val="20"/>
          <w:szCs w:val="24"/>
          <w:lang w:val="ja-JP"/>
        </w:rPr>
        <w:t>次の目的で使用するハードウェアまたはソフトウェア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「マルチプレキシング」または「プーリング」と呼ばれることがあります</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を使用した場合であっても、必要なライセンス</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種類を問いません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の数が減じられることはありません。</w:t>
      </w:r>
    </w:p>
    <w:p w14:paraId="15F1D0DF"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接続数をプールする。</w:t>
      </w:r>
    </w:p>
    <w:p w14:paraId="15F1D0E0"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情報の経路を変更する。</w:t>
      </w:r>
    </w:p>
    <w:p w14:paraId="15F1D0E1" w14:textId="77777777" w:rsidR="00497C6E" w:rsidRPr="00EA5D7A" w:rsidRDefault="00497C6E">
      <w:pPr>
        <w:pStyle w:val="Bullet3"/>
        <w:widowControl w:val="0"/>
        <w:tabs>
          <w:tab w:val="clear" w:pos="1080"/>
          <w:tab w:val="num" w:pos="1440"/>
        </w:tabs>
        <w:ind w:left="1440" w:hanging="360"/>
        <w:rPr>
          <w:rFonts w:eastAsia="MS PGothic" w:cs="Tahoma"/>
          <w:sz w:val="20"/>
          <w:szCs w:val="24"/>
        </w:rPr>
      </w:pPr>
      <w:r w:rsidRPr="00EA5D7A">
        <w:rPr>
          <w:rFonts w:eastAsia="MS PGothic" w:cs="Tahoma"/>
          <w:sz w:val="20"/>
          <w:szCs w:val="24"/>
          <w:lang w:val="ja-JP"/>
        </w:rPr>
        <w:t>ソフトウェアに直接アクセスする、またはソフトウェアを直接使用するデバイスやユーザーの数を減じる。</w:t>
      </w:r>
    </w:p>
    <w:p w14:paraId="15F1D0E2" w14:textId="77777777" w:rsidR="00497C6E" w:rsidRPr="00EA5D7A" w:rsidRDefault="00497C6E">
      <w:pPr>
        <w:pStyle w:val="Heading2"/>
        <w:widowControl w:val="0"/>
        <w:numPr>
          <w:ilvl w:val="0"/>
          <w:numId w:val="0"/>
        </w:numPr>
        <w:ind w:left="1077" w:hanging="717"/>
        <w:rPr>
          <w:rFonts w:eastAsia="MS PGothic" w:cs="Tahoma"/>
          <w:bCs w:val="0"/>
          <w:sz w:val="20"/>
          <w:szCs w:val="24"/>
        </w:rPr>
      </w:pPr>
      <w:r w:rsidRPr="00EA5D7A">
        <w:rPr>
          <w:rFonts w:eastAsia="MS PGothic" w:cs="Tahoma"/>
          <w:bCs w:val="0"/>
          <w:sz w:val="20"/>
          <w:szCs w:val="24"/>
        </w:rPr>
        <w:t>3.3</w:t>
      </w:r>
      <w:r w:rsidRPr="00EA5D7A">
        <w:rPr>
          <w:rFonts w:eastAsia="MS PGothic" w:cs="Tahoma"/>
          <w:bCs w:val="0"/>
          <w:sz w:val="20"/>
          <w:szCs w:val="24"/>
        </w:rPr>
        <w:tab/>
      </w:r>
      <w:r w:rsidRPr="00EA5D7A">
        <w:rPr>
          <w:rFonts w:eastAsia="MS PGothic" w:cs="Tahoma"/>
          <w:bCs w:val="0"/>
          <w:sz w:val="20"/>
          <w:szCs w:val="24"/>
          <w:lang w:val="ja-JP"/>
        </w:rPr>
        <w:t>サーバー</w:t>
      </w:r>
      <w:r w:rsidRPr="00EA5D7A">
        <w:rPr>
          <w:rFonts w:eastAsia="MS PGothic" w:cs="Tahoma"/>
          <w:bCs w:val="0"/>
          <w:sz w:val="20"/>
          <w:szCs w:val="24"/>
        </w:rPr>
        <w:t xml:space="preserve"> </w:t>
      </w:r>
      <w:r w:rsidRPr="00EA5D7A">
        <w:rPr>
          <w:rFonts w:eastAsia="MS PGothic" w:cs="Tahoma"/>
          <w:bCs w:val="0"/>
          <w:sz w:val="20"/>
          <w:szCs w:val="24"/>
          <w:lang w:val="ja-JP"/>
        </w:rPr>
        <w:t xml:space="preserve">ソフトウェアの分離の禁止　　</w:t>
      </w:r>
      <w:r w:rsidRPr="00EA5D7A">
        <w:rPr>
          <w:rFonts w:eastAsia="MS PGothic" w:cs="Tahoma"/>
          <w:b w:val="0"/>
          <w:bCs w:val="0"/>
          <w:sz w:val="20"/>
          <w:szCs w:val="24"/>
          <w:lang w:val="ja-JP"/>
        </w:rPr>
        <w:t>明示的に許可されている場合を除き、お客様は、</w:t>
      </w:r>
      <w:r w:rsidRPr="00EA5D7A">
        <w:rPr>
          <w:rFonts w:eastAsia="MS PGothic" w:cs="Tahoma"/>
          <w:b w:val="0"/>
          <w:bCs w:val="0"/>
          <w:sz w:val="20"/>
          <w:szCs w:val="24"/>
        </w:rPr>
        <w:t xml:space="preserve">1 </w:t>
      </w:r>
      <w:r w:rsidRPr="00EA5D7A">
        <w:rPr>
          <w:rFonts w:eastAsia="MS PGothic" w:cs="Tahoma"/>
          <w:b w:val="0"/>
          <w:bCs w:val="0"/>
          <w:sz w:val="20"/>
          <w:szCs w:val="24"/>
          <w:lang w:val="ja-JP"/>
        </w:rPr>
        <w:t>つのライセンスに基づいてサーバー</w:t>
      </w:r>
      <w:r w:rsidRPr="00EA5D7A">
        <w:rPr>
          <w:rFonts w:eastAsia="MS PGothic" w:cs="Tahoma"/>
          <w:b w:val="0"/>
          <w:bCs w:val="0"/>
          <w:sz w:val="20"/>
          <w:szCs w:val="24"/>
        </w:rPr>
        <w:t xml:space="preserve"> </w:t>
      </w:r>
      <w:r w:rsidRPr="00EA5D7A">
        <w:rPr>
          <w:rFonts w:eastAsia="MS PGothic" w:cs="Tahoma"/>
          <w:b w:val="0"/>
          <w:bCs w:val="0"/>
          <w:sz w:val="20"/>
          <w:szCs w:val="24"/>
          <w:lang w:val="ja-JP"/>
        </w:rPr>
        <w:t>ソフトウェアを分離して複数の</w:t>
      </w:r>
      <w:r w:rsidRPr="00EA5D7A">
        <w:rPr>
          <w:rFonts w:eastAsia="MS PGothic" w:cs="Tahoma"/>
          <w:b w:val="0"/>
          <w:bCs w:val="0"/>
          <w:sz w:val="20"/>
          <w:szCs w:val="24"/>
        </w:rPr>
        <w:t xml:space="preserve"> OSE </w:t>
      </w:r>
      <w:r w:rsidRPr="00EA5D7A">
        <w:rPr>
          <w:rFonts w:eastAsia="MS PGothic" w:cs="Tahoma"/>
          <w:b w:val="0"/>
          <w:bCs w:val="0"/>
          <w:sz w:val="20"/>
          <w:szCs w:val="24"/>
          <w:lang w:val="ja-JP"/>
        </w:rPr>
        <w:t>で実行することはできません。この制限は、それらの</w:t>
      </w:r>
      <w:r w:rsidRPr="00EA5D7A">
        <w:rPr>
          <w:rFonts w:eastAsia="MS PGothic" w:cs="Tahoma"/>
          <w:b w:val="0"/>
          <w:bCs w:val="0"/>
          <w:sz w:val="20"/>
          <w:szCs w:val="24"/>
          <w:lang w:val="ja-JP"/>
        </w:rPr>
        <w:t xml:space="preserve"> OSE </w:t>
      </w:r>
      <w:r w:rsidRPr="00EA5D7A">
        <w:rPr>
          <w:rFonts w:eastAsia="MS PGothic" w:cs="Tahoma"/>
          <w:b w:val="0"/>
          <w:bCs w:val="0"/>
          <w:sz w:val="20"/>
          <w:szCs w:val="24"/>
          <w:lang w:val="ja-JP"/>
        </w:rPr>
        <w:t>が同一の物理ハードウェア</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システム上に存在する場合でも適用されます。</w:t>
      </w:r>
    </w:p>
    <w:p w14:paraId="15F1D0E3"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3.4</w:t>
      </w:r>
      <w:r w:rsidRPr="00EA5D7A">
        <w:rPr>
          <w:rFonts w:eastAsia="MS PGothic" w:cs="Tahoma"/>
          <w:bCs w:val="0"/>
          <w:sz w:val="20"/>
          <w:szCs w:val="24"/>
        </w:rPr>
        <w:tab/>
        <w:t xml:space="preserve">SQL Server Reporting Services </w:t>
      </w:r>
      <w:r w:rsidRPr="00EA5D7A">
        <w:rPr>
          <w:rFonts w:eastAsia="MS PGothic" w:cs="Tahoma"/>
          <w:bCs w:val="0"/>
          <w:sz w:val="20"/>
          <w:szCs w:val="24"/>
          <w:lang w:val="ja-JP"/>
        </w:rPr>
        <w:t>マップ</w:t>
      </w:r>
      <w:r w:rsidRPr="00EA5D7A">
        <w:rPr>
          <w:rFonts w:eastAsia="MS PGothic" w:cs="Tahoma"/>
          <w:bCs w:val="0"/>
          <w:sz w:val="20"/>
          <w:szCs w:val="24"/>
        </w:rPr>
        <w:t xml:space="preserve"> </w:t>
      </w:r>
      <w:r w:rsidRPr="00EA5D7A">
        <w:rPr>
          <w:rFonts w:eastAsia="MS PGothic" w:cs="Tahoma"/>
          <w:bCs w:val="0"/>
          <w:sz w:val="20"/>
          <w:szCs w:val="24"/>
          <w:lang w:val="ja-JP"/>
        </w:rPr>
        <w:t>レポート</w:t>
      </w:r>
      <w:r w:rsidRPr="00EA5D7A">
        <w:rPr>
          <w:rFonts w:eastAsia="MS PGothic" w:cs="Tahoma"/>
          <w:bCs w:val="0"/>
          <w:sz w:val="20"/>
          <w:szCs w:val="24"/>
        </w:rPr>
        <w:t xml:space="preserve"> </w:t>
      </w:r>
      <w:r w:rsidRPr="00EA5D7A">
        <w:rPr>
          <w:rFonts w:eastAsia="MS PGothic" w:cs="Tahoma"/>
          <w:bCs w:val="0"/>
          <w:sz w:val="20"/>
          <w:szCs w:val="24"/>
          <w:lang w:val="ja-JP"/>
        </w:rPr>
        <w:t xml:space="preserve">アイテム　　</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と</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アイテムのいずれにも、</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の使用が含まれます。</w:t>
      </w:r>
      <w:r w:rsidRPr="00EA5D7A">
        <w:rPr>
          <w:rFonts w:eastAsia="MS PGothic" w:cs="Tahoma"/>
          <w:b w:val="0"/>
          <w:bCs w:val="0"/>
          <w:sz w:val="20"/>
          <w:szCs w:val="24"/>
        </w:rPr>
        <w:t xml:space="preserve">Power View </w:t>
      </w:r>
      <w:r w:rsidRPr="00EA5D7A">
        <w:rPr>
          <w:rFonts w:eastAsia="MS PGothic" w:cs="Tahoma"/>
          <w:b w:val="0"/>
          <w:bCs w:val="0"/>
          <w:sz w:val="20"/>
          <w:szCs w:val="24"/>
          <w:lang w:val="ja-JP"/>
        </w:rPr>
        <w:t>または</w:t>
      </w:r>
      <w:r w:rsidRPr="00EA5D7A">
        <w:rPr>
          <w:rFonts w:eastAsia="MS PGothic" w:cs="Tahoma"/>
          <w:b w:val="0"/>
          <w:bCs w:val="0"/>
          <w:sz w:val="20"/>
          <w:szCs w:val="24"/>
        </w:rPr>
        <w:t xml:space="preserve"> SQL Reporting Services </w:t>
      </w:r>
      <w:r w:rsidRPr="00EA5D7A">
        <w:rPr>
          <w:rFonts w:eastAsia="MS PGothic" w:cs="Tahoma"/>
          <w:b w:val="0"/>
          <w:bCs w:val="0"/>
          <w:sz w:val="20"/>
          <w:szCs w:val="24"/>
          <w:lang w:val="ja-JP"/>
        </w:rPr>
        <w:t>マップ</w:t>
      </w:r>
      <w:r w:rsidRPr="00EA5D7A">
        <w:rPr>
          <w:rFonts w:eastAsia="MS PGothic" w:cs="Tahoma"/>
          <w:b w:val="0"/>
          <w:bCs w:val="0"/>
          <w:sz w:val="20"/>
          <w:szCs w:val="24"/>
        </w:rPr>
        <w:t xml:space="preserve"> </w:t>
      </w:r>
      <w:r w:rsidRPr="00EA5D7A">
        <w:rPr>
          <w:rFonts w:eastAsia="MS PGothic" w:cs="Tahoma"/>
          <w:b w:val="0"/>
          <w:bCs w:val="0"/>
          <w:sz w:val="20"/>
          <w:szCs w:val="24"/>
          <w:lang w:val="ja-JP"/>
        </w:rPr>
        <w:t>アイテム内では、</w:t>
      </w:r>
      <w:r w:rsidRPr="00EA5D7A">
        <w:rPr>
          <w:rFonts w:eastAsia="MS PGothic" w:cs="Tahoma"/>
          <w:b w:val="0"/>
          <w:bCs w:val="0"/>
          <w:sz w:val="20"/>
          <w:szCs w:val="24"/>
        </w:rPr>
        <w:t xml:space="preserve">Bing Maps </w:t>
      </w:r>
      <w:r w:rsidRPr="00EA5D7A">
        <w:rPr>
          <w:rFonts w:eastAsia="MS PGothic" w:cs="Tahoma"/>
          <w:b w:val="0"/>
          <w:bCs w:val="0"/>
          <w:sz w:val="20"/>
          <w:szCs w:val="24"/>
          <w:lang w:val="ja-JP"/>
        </w:rPr>
        <w:t>を介して提供されるコンテンツ</w:t>
      </w:r>
      <w:r w:rsidRPr="00EA5D7A">
        <w:rPr>
          <w:rFonts w:eastAsia="MS PGothic" w:cs="Tahoma"/>
          <w:b w:val="0"/>
          <w:bCs w:val="0"/>
          <w:sz w:val="20"/>
          <w:szCs w:val="24"/>
        </w:rPr>
        <w:t xml:space="preserve"> (Geocode </w:t>
      </w:r>
      <w:r w:rsidRPr="00EA5D7A">
        <w:rPr>
          <w:rFonts w:eastAsia="MS PGothic" w:cs="Tahoma"/>
          <w:b w:val="0"/>
          <w:bCs w:val="0"/>
          <w:sz w:val="20"/>
          <w:szCs w:val="24"/>
          <w:lang w:val="ja-JP"/>
        </w:rPr>
        <w:t>を含む</w:t>
      </w:r>
      <w:r w:rsidRPr="00EA5D7A">
        <w:rPr>
          <w:rFonts w:eastAsia="MS PGothic" w:cs="Tahoma"/>
          <w:b w:val="0"/>
          <w:bCs w:val="0"/>
          <w:sz w:val="20"/>
          <w:szCs w:val="24"/>
        </w:rPr>
        <w:t xml:space="preserve">) </w:t>
      </w:r>
      <w:r w:rsidRPr="00EA5D7A">
        <w:rPr>
          <w:rFonts w:eastAsia="MS PGothic" w:cs="Tahoma"/>
          <w:b w:val="0"/>
          <w:bCs w:val="0"/>
          <w:sz w:val="20"/>
          <w:szCs w:val="24"/>
          <w:lang w:val="ja-JP"/>
        </w:rPr>
        <w:t>のみを使用することができます。</w:t>
      </w:r>
      <w:r w:rsidRPr="00EA5D7A">
        <w:rPr>
          <w:rFonts w:eastAsia="MS PGothic" w:cs="Tahoma"/>
          <w:b w:val="0"/>
          <w:bCs w:val="0"/>
          <w:color w:val="000000"/>
          <w:sz w:val="20"/>
          <w:szCs w:val="24"/>
          <w:lang w:val="ja-JP"/>
        </w:rPr>
        <w:t>お客様による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の使用には、</w:t>
      </w:r>
      <w:r w:rsidRPr="00EA5D7A">
        <w:rPr>
          <w:rFonts w:eastAsia="MS PGothic" w:cs="Tahoma"/>
          <w:b w:val="0"/>
          <w:bCs w:val="0"/>
          <w:sz w:val="20"/>
          <w:szCs w:val="24"/>
          <w:lang w:val="ja-JP"/>
        </w:rPr>
        <w:t>go.microsoft.com/?linkid=9710837</w:t>
      </w:r>
      <w:r w:rsidRPr="00EA5D7A">
        <w:rPr>
          <w:rFonts w:eastAsia="MS PGothic" w:cs="Tahoma"/>
          <w:b w:val="0"/>
          <w:bCs w:val="0"/>
          <w:color w:val="000000"/>
          <w:sz w:val="20"/>
          <w:szCs w:val="24"/>
          <w:lang w:val="ja-JP"/>
        </w:rPr>
        <w:t xml:space="preserve"> </w:t>
      </w:r>
      <w:r w:rsidRPr="00EA5D7A">
        <w:rPr>
          <w:rFonts w:eastAsia="MS PGothic" w:cs="Tahoma"/>
          <w:b w:val="0"/>
          <w:bCs w:val="0"/>
          <w:color w:val="000000"/>
          <w:sz w:val="20"/>
          <w:szCs w:val="24"/>
          <w:lang w:val="ja-JP"/>
        </w:rPr>
        <w:t>に掲示される</w:t>
      </w:r>
      <w:r w:rsidRPr="00EA5D7A">
        <w:rPr>
          <w:rFonts w:eastAsia="MS PGothic" w:cs="Tahoma"/>
          <w:b w:val="0"/>
          <w:bCs w:val="0"/>
          <w:color w:val="000000"/>
          <w:sz w:val="20"/>
          <w:szCs w:val="24"/>
          <w:lang w:val="ja-JP"/>
        </w:rPr>
        <w:t xml:space="preserve"> Bing Maps </w:t>
      </w:r>
      <w:r w:rsidRPr="00EA5D7A">
        <w:rPr>
          <w:rFonts w:eastAsia="MS PGothic" w:cs="Tahoma"/>
          <w:b w:val="0"/>
          <w:bCs w:val="0"/>
          <w:color w:val="000000"/>
          <w:sz w:val="20"/>
          <w:szCs w:val="24"/>
          <w:lang w:val="ja-JP"/>
        </w:rPr>
        <w:t>のエンドユーザー使用条件、および</w:t>
      </w:r>
      <w:r w:rsidRPr="00EA5D7A">
        <w:rPr>
          <w:rFonts w:eastAsia="MS PGothic" w:cs="Tahoma"/>
          <w:b w:val="0"/>
          <w:bCs w:val="0"/>
          <w:color w:val="000000"/>
          <w:sz w:val="20"/>
          <w:szCs w:val="24"/>
          <w:lang w:val="ja-JP"/>
        </w:rPr>
        <w:t xml:space="preserve"> </w:t>
      </w:r>
      <w:r w:rsidRPr="00EA5D7A">
        <w:rPr>
          <w:rFonts w:eastAsia="MS PGothic" w:cs="Tahoma"/>
          <w:b w:val="0"/>
          <w:bCs w:val="0"/>
          <w:sz w:val="20"/>
          <w:szCs w:val="24"/>
          <w:lang w:val="ja-JP"/>
        </w:rPr>
        <w:t xml:space="preserve">go.microsoft.com/fwlink/?LinkID=248686 </w:t>
      </w:r>
      <w:r w:rsidRPr="00EA5D7A">
        <w:rPr>
          <w:rFonts w:eastAsia="MS PGothic" w:cs="Tahoma"/>
          <w:b w:val="0"/>
          <w:bCs w:val="0"/>
          <w:sz w:val="20"/>
          <w:szCs w:val="24"/>
          <w:lang w:val="ja-JP"/>
        </w:rPr>
        <w:t>に掲示される</w:t>
      </w:r>
      <w:r w:rsidRPr="00EA5D7A">
        <w:rPr>
          <w:rFonts w:eastAsia="MS PGothic" w:cs="Tahoma"/>
          <w:b w:val="0"/>
          <w:bCs w:val="0"/>
          <w:color w:val="000000"/>
          <w:sz w:val="20"/>
          <w:szCs w:val="24"/>
          <w:lang w:val="ja-JP"/>
        </w:rPr>
        <w:t xml:space="preserve"> Bing </w:t>
      </w:r>
      <w:r w:rsidRPr="00EA5D7A">
        <w:rPr>
          <w:rFonts w:eastAsia="MS PGothic" w:cs="Tahoma"/>
          <w:b w:val="0"/>
          <w:bCs w:val="0"/>
          <w:color w:val="000000"/>
          <w:sz w:val="20"/>
          <w:szCs w:val="24"/>
          <w:lang w:val="ja-JP"/>
        </w:rPr>
        <w:t>プライバシーに関する声明が適用されます。</w:t>
      </w:r>
    </w:p>
    <w:p w14:paraId="15F1D0E4" w14:textId="77777777" w:rsidR="00497C6E" w:rsidRPr="00EA5D7A" w:rsidRDefault="00497C6E">
      <w:pPr>
        <w:pStyle w:val="Heading2"/>
        <w:widowControl w:val="0"/>
        <w:numPr>
          <w:ilvl w:val="0"/>
          <w:numId w:val="0"/>
        </w:numPr>
        <w:ind w:left="1077" w:hanging="717"/>
        <w:rPr>
          <w:rFonts w:eastAsia="MS PGothic" w:cs="Tahoma"/>
          <w:bCs w:val="0"/>
          <w:szCs w:val="24"/>
        </w:rPr>
      </w:pPr>
      <w:r w:rsidRPr="00EA5D7A">
        <w:rPr>
          <w:rFonts w:eastAsia="MS PGothic" w:cs="Tahoma"/>
          <w:bCs w:val="0"/>
          <w:sz w:val="20"/>
          <w:szCs w:val="24"/>
        </w:rPr>
        <w:t>3.5</w:t>
      </w:r>
      <w:r w:rsidRPr="00EA5D7A">
        <w:rPr>
          <w:rFonts w:eastAsia="MS PGothic" w:cs="Tahoma"/>
          <w:bCs w:val="0"/>
          <w:sz w:val="20"/>
          <w:szCs w:val="24"/>
        </w:rPr>
        <w:tab/>
      </w:r>
      <w:r w:rsidRPr="00EA5D7A">
        <w:rPr>
          <w:rFonts w:eastAsia="MS PGothic" w:cs="Tahoma"/>
          <w:bCs w:val="0"/>
          <w:sz w:val="20"/>
          <w:szCs w:val="24"/>
          <w:lang w:val="ja-JP"/>
        </w:rPr>
        <w:t>付属の</w:t>
      </w:r>
      <w:r w:rsidRPr="00EA5D7A">
        <w:rPr>
          <w:rFonts w:eastAsia="MS PGothic" w:cs="Tahoma"/>
          <w:bCs w:val="0"/>
          <w:sz w:val="20"/>
          <w:szCs w:val="24"/>
        </w:rPr>
        <w:t xml:space="preserve"> Microsoft </w:t>
      </w:r>
      <w:r w:rsidRPr="00EA5D7A">
        <w:rPr>
          <w:rFonts w:eastAsia="MS PGothic" w:cs="Tahoma"/>
          <w:bCs w:val="0"/>
          <w:sz w:val="20"/>
          <w:szCs w:val="24"/>
          <w:lang w:val="ja-JP"/>
        </w:rPr>
        <w:t xml:space="preserve">プログラム　　</w:t>
      </w:r>
      <w:r w:rsidRPr="00EA5D7A">
        <w:rPr>
          <w:rFonts w:eastAsia="MS PGothic" w:cs="Tahoma"/>
          <w:b w:val="0"/>
          <w:bCs w:val="0"/>
          <w:sz w:val="20"/>
          <w:szCs w:val="24"/>
          <w:lang w:val="ja-JP"/>
        </w:rPr>
        <w:t>本ソフトウェアには、</w:t>
      </w:r>
      <w:r w:rsidRPr="00EA5D7A">
        <w:rPr>
          <w:rFonts w:eastAsia="MS PGothic" w:cs="Tahoma"/>
          <w:b w:val="0"/>
          <w:bCs w:val="0"/>
          <w:sz w:val="20"/>
          <w:szCs w:val="24"/>
          <w:lang w:val="ja-JP"/>
        </w:rPr>
        <w:t xml:space="preserve">go.microsoft.com/fwlink/?LinkID=298186 </w:t>
      </w:r>
      <w:r w:rsidRPr="00EA5D7A">
        <w:rPr>
          <w:rFonts w:eastAsia="MS PGothic" w:cs="Tahoma"/>
          <w:b w:val="0"/>
          <w:bCs w:val="0"/>
          <w:sz w:val="20"/>
          <w:szCs w:val="24"/>
          <w:lang w:val="ja-JP"/>
        </w:rPr>
        <w:t>に記載されている他の</w:t>
      </w:r>
      <w:r w:rsidRPr="00EA5D7A">
        <w:rPr>
          <w:rFonts w:eastAsia="MS PGothic" w:cs="Tahoma"/>
          <w:b w:val="0"/>
          <w:bCs w:val="0"/>
          <w:sz w:val="20"/>
          <w:szCs w:val="24"/>
          <w:lang w:val="ja-JP"/>
        </w:rPr>
        <w:t xml:space="preserve"> Microsoft </w:t>
      </w:r>
      <w:r w:rsidRPr="00EA5D7A">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15F1D0E5" w14:textId="77777777" w:rsidR="00497C6E" w:rsidRPr="00EA5D7A" w:rsidRDefault="00497C6E">
      <w:pPr>
        <w:pStyle w:val="Heading1"/>
        <w:widowControl w:val="0"/>
        <w:ind w:left="360" w:hanging="360"/>
        <w:rPr>
          <w:rFonts w:eastAsia="MS PGothic" w:cs="Tahoma"/>
          <w:bCs w:val="0"/>
          <w:szCs w:val="24"/>
        </w:rPr>
      </w:pPr>
      <w:r w:rsidRPr="00EA5D7A">
        <w:rPr>
          <w:rFonts w:eastAsia="MS PGothic" w:cs="Tahoma"/>
          <w:bCs w:val="0"/>
          <w:sz w:val="20"/>
          <w:szCs w:val="24"/>
          <w:lang w:val="ja-JP"/>
        </w:rPr>
        <w:t xml:space="preserve">第三者に関する注意事項　　</w:t>
      </w:r>
      <w:r w:rsidRPr="00EA5D7A">
        <w:rPr>
          <w:rFonts w:eastAsia="MS PGothic" w:cs="Tahoma"/>
          <w:b w:val="0"/>
          <w:bCs w:val="0"/>
          <w:sz w:val="20"/>
          <w:szCs w:val="24"/>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EA5D7A">
        <w:rPr>
          <w:rFonts w:eastAsia="MS PGothic" w:cs="Tahoma"/>
          <w:b w:val="0"/>
          <w:bCs w:val="0"/>
          <w:sz w:val="20"/>
          <w:szCs w:val="24"/>
          <w:lang w:val="ja-JP"/>
        </w:rPr>
        <w:t xml:space="preserve">ASP.NET Ajax CDN </w:t>
      </w:r>
      <w:r w:rsidRPr="00EA5D7A">
        <w:rPr>
          <w:rFonts w:eastAsia="MS PGothic" w:cs="Tahoma"/>
          <w:b w:val="0"/>
          <w:bCs w:val="0"/>
          <w:sz w:val="20"/>
          <w:szCs w:val="24"/>
          <w:lang w:val="ja-JP"/>
        </w:rPr>
        <w:t>の使用条件</w:t>
      </w:r>
      <w:r w:rsidRPr="00EA5D7A">
        <w:rPr>
          <w:rFonts w:eastAsia="MS PGothic" w:cs="Tahoma"/>
          <w:b w:val="0"/>
          <w:bCs w:val="0"/>
          <w:sz w:val="20"/>
          <w:szCs w:val="24"/>
          <w:lang w:val="ja-JP"/>
        </w:rPr>
        <w:t xml:space="preserve"> (www.asp.net/ajaxlibrary/CDN.ashx) </w:t>
      </w:r>
      <w:r w:rsidRPr="00EA5D7A">
        <w:rPr>
          <w:rFonts w:eastAsia="MS PGothic" w:cs="Tahoma"/>
          <w:b w:val="0"/>
          <w:bCs w:val="0"/>
          <w:sz w:val="20"/>
          <w:szCs w:val="24"/>
          <w:lang w:val="ja-JP"/>
        </w:rPr>
        <w:t>を参照してください。</w:t>
      </w:r>
    </w:p>
    <w:p w14:paraId="15F1D0E6"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インターネット</w:t>
      </w:r>
      <w:r w:rsidRPr="00EA5D7A">
        <w:rPr>
          <w:rFonts w:eastAsia="MS PGothic" w:cs="Tahoma"/>
          <w:bCs w:val="0"/>
          <w:sz w:val="20"/>
          <w:szCs w:val="24"/>
        </w:rPr>
        <w:t xml:space="preserve"> </w:t>
      </w:r>
      <w:r w:rsidRPr="00EA5D7A">
        <w:rPr>
          <w:rFonts w:eastAsia="MS PGothic" w:cs="Tahoma"/>
          <w:bCs w:val="0"/>
          <w:sz w:val="20"/>
          <w:szCs w:val="24"/>
          <w:lang w:val="ja-JP"/>
        </w:rPr>
        <w:t xml:space="preserve">ベースのサービス　　</w:t>
      </w:r>
      <w:r w:rsidRPr="00EA5D7A">
        <w:rPr>
          <w:rFonts w:eastAsia="MS PGothic" w:cs="Tahoma"/>
          <w:b w:val="0"/>
          <w:bCs w:val="0"/>
          <w:sz w:val="20"/>
          <w:szCs w:val="24"/>
          <w:lang w:val="ja-JP"/>
        </w:rPr>
        <w:t>マイクロソフトは、本ソフトウェアについてインターネット</w:t>
      </w:r>
      <w:r w:rsidRPr="00EA5D7A">
        <w:rPr>
          <w:rFonts w:eastAsia="MS PGothic" w:cs="Tahoma"/>
          <w:b w:val="0"/>
          <w:bCs w:val="0"/>
          <w:sz w:val="20"/>
          <w:szCs w:val="24"/>
        </w:rPr>
        <w:t xml:space="preserve"> </w:t>
      </w:r>
      <w:r w:rsidRPr="00EA5D7A">
        <w:rPr>
          <w:rFonts w:eastAsia="MS PGothic" w:cs="Tahoma"/>
          <w:b w:val="0"/>
          <w:bCs w:val="0"/>
          <w:sz w:val="20"/>
          <w:szCs w:val="24"/>
          <w:lang w:val="ja-JP"/>
        </w:rPr>
        <w:t>ベースのサービスを提供します。マイクロソフトは随時このサービスを変更または中止できるものとします。</w:t>
      </w:r>
    </w:p>
    <w:p w14:paraId="15F1D0E7" w14:textId="77777777" w:rsidR="00497C6E" w:rsidRPr="00EA5D7A" w:rsidRDefault="00497C6E">
      <w:pPr>
        <w:pStyle w:val="Heading1"/>
        <w:widowControl w:val="0"/>
        <w:ind w:left="360" w:hanging="360"/>
        <w:rPr>
          <w:rFonts w:eastAsia="MS PGothic" w:cs="Tahoma"/>
          <w:b w:val="0"/>
          <w:bCs w:val="0"/>
          <w:sz w:val="20"/>
          <w:szCs w:val="24"/>
        </w:rPr>
      </w:pPr>
      <w:r w:rsidRPr="00EA5D7A">
        <w:rPr>
          <w:rFonts w:eastAsia="MS PGothic" w:cs="Tahoma"/>
          <w:bCs w:val="0"/>
          <w:sz w:val="20"/>
          <w:szCs w:val="24"/>
          <w:lang w:val="ja-JP"/>
        </w:rPr>
        <w:t>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お客様は、マイクロソフトの事前の書面による許可がない場合、本ソフトウェアのベンチマーク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テストの結果を第三者に対して開示することはできません。ただし、この制限は</w:t>
      </w:r>
      <w:r w:rsidRPr="00EA5D7A">
        <w:rPr>
          <w:rFonts w:eastAsia="MS PGothic" w:cs="Tahoma"/>
          <w:b w:val="0"/>
          <w:bCs w:val="0"/>
          <w:sz w:val="20"/>
          <w:szCs w:val="24"/>
          <w:lang w:val="ja-JP"/>
        </w:rPr>
        <w:t xml:space="preserve"> Microsoft .NET Framework </w:t>
      </w:r>
      <w:r w:rsidRPr="00EA5D7A">
        <w:rPr>
          <w:rFonts w:eastAsia="MS PGothic" w:cs="Tahoma"/>
          <w:b w:val="0"/>
          <w:bCs w:val="0"/>
          <w:sz w:val="20"/>
          <w:szCs w:val="24"/>
          <w:lang w:val="ja-JP"/>
        </w:rPr>
        <w:t>には適用されません</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以下を参照</w:t>
      </w:r>
      <w:r w:rsidRPr="00EA5D7A">
        <w:rPr>
          <w:rFonts w:eastAsia="MS PGothic" w:cs="Tahoma"/>
          <w:b w:val="0"/>
          <w:bCs w:val="0"/>
          <w:sz w:val="20"/>
          <w:szCs w:val="24"/>
          <w:lang w:val="ja-JP"/>
        </w:rPr>
        <w:t>)</w:t>
      </w:r>
      <w:r w:rsidRPr="00EA5D7A">
        <w:rPr>
          <w:rFonts w:eastAsia="MS PGothic" w:cs="Tahoma"/>
          <w:b w:val="0"/>
          <w:bCs w:val="0"/>
          <w:sz w:val="20"/>
          <w:szCs w:val="24"/>
          <w:lang w:val="ja-JP"/>
        </w:rPr>
        <w:t>。</w:t>
      </w:r>
    </w:p>
    <w:p w14:paraId="15F1D0E8"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.NET Framework </w:t>
      </w:r>
      <w:r w:rsidRPr="00EA5D7A">
        <w:rPr>
          <w:rFonts w:eastAsia="MS PGothic" w:cs="Tahoma"/>
          <w:bCs w:val="0"/>
          <w:sz w:val="20"/>
          <w:szCs w:val="24"/>
          <w:lang w:val="ja-JP"/>
        </w:rPr>
        <w:t xml:space="preserve">ソフトウェア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 Microsoft .NET Framework </w:t>
      </w:r>
      <w:r w:rsidRPr="00EA5D7A">
        <w:rPr>
          <w:rFonts w:eastAsia="MS PGothic" w:cs="Tahoma"/>
          <w:b w:val="0"/>
          <w:bCs w:val="0"/>
          <w:sz w:val="20"/>
          <w:szCs w:val="24"/>
          <w:lang w:val="ja-JP"/>
        </w:rPr>
        <w:t>ソフトウェアが含まれています。このソフトウェアは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の一部です。</w:t>
      </w:r>
      <w:r w:rsidRPr="00EA5D7A">
        <w:rPr>
          <w:rFonts w:eastAsia="MS PGothic" w:cs="Tahoma"/>
          <w:b w:val="0"/>
          <w:bCs w:val="0"/>
          <w:sz w:val="20"/>
          <w:szCs w:val="24"/>
          <w:lang w:val="ja-JP"/>
        </w:rPr>
        <w:t xml:space="preserve">.NET Framework </w:t>
      </w:r>
      <w:r w:rsidRPr="00EA5D7A">
        <w:rPr>
          <w:rFonts w:eastAsia="MS PGothic" w:cs="Tahoma"/>
          <w:b w:val="0"/>
          <w:bCs w:val="0"/>
          <w:sz w:val="20"/>
          <w:szCs w:val="24"/>
          <w:lang w:val="ja-JP"/>
        </w:rPr>
        <w:t>ソフトウェアの使用には</w:t>
      </w:r>
      <w:r w:rsidRPr="00EA5D7A">
        <w:rPr>
          <w:rFonts w:eastAsia="MS PGothic" w:cs="Tahoma"/>
          <w:b w:val="0"/>
          <w:bCs w:val="0"/>
          <w:sz w:val="20"/>
          <w:szCs w:val="24"/>
          <w:lang w:val="ja-JP"/>
        </w:rPr>
        <w:t xml:space="preserve"> Windows </w:t>
      </w:r>
      <w:r w:rsidRPr="00EA5D7A">
        <w:rPr>
          <w:rFonts w:eastAsia="MS PGothic" w:cs="Tahoma"/>
          <w:b w:val="0"/>
          <w:bCs w:val="0"/>
          <w:sz w:val="20"/>
          <w:szCs w:val="24"/>
          <w:lang w:val="ja-JP"/>
        </w:rPr>
        <w:t>のライセンス条項が適用されます。</w:t>
      </w:r>
    </w:p>
    <w:p w14:paraId="15F1D0E9"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rPr>
        <w:t xml:space="preserve">Microsoft .NET Framework </w:t>
      </w:r>
      <w:r w:rsidRPr="00EA5D7A">
        <w:rPr>
          <w:rFonts w:eastAsia="MS PGothic" w:cs="Tahoma"/>
          <w:bCs w:val="0"/>
          <w:sz w:val="20"/>
          <w:szCs w:val="24"/>
          <w:lang w:val="ja-JP"/>
        </w:rPr>
        <w:t>のベンチマーク</w:t>
      </w:r>
      <w:r w:rsidRPr="00EA5D7A">
        <w:rPr>
          <w:rFonts w:eastAsia="MS PGothic" w:cs="Tahoma"/>
          <w:bCs w:val="0"/>
          <w:sz w:val="20"/>
          <w:szCs w:val="24"/>
        </w:rPr>
        <w:t xml:space="preserve"> </w:t>
      </w:r>
      <w:r w:rsidRPr="00EA5D7A">
        <w:rPr>
          <w:rFonts w:eastAsia="MS PGothic" w:cs="Tahoma"/>
          <w:bCs w:val="0"/>
          <w:sz w:val="20"/>
          <w:szCs w:val="24"/>
          <w:lang w:val="ja-JP"/>
        </w:rPr>
        <w:t xml:space="preserve">テスト　　</w:t>
      </w:r>
      <w:r w:rsidRPr="00EA5D7A">
        <w:rPr>
          <w:rFonts w:eastAsia="MS PGothic" w:cs="Tahoma"/>
          <w:b w:val="0"/>
          <w:bCs w:val="0"/>
          <w:sz w:val="20"/>
          <w:szCs w:val="24"/>
          <w:lang w:val="ja-JP"/>
        </w:rPr>
        <w:t>本ソフトウェアには、</w:t>
      </w:r>
      <w:r w:rsidRPr="00EA5D7A">
        <w:rPr>
          <w:rFonts w:eastAsia="MS PGothic" w:cs="Tahoma"/>
          <w:b w:val="0"/>
          <w:bCs w:val="0"/>
          <w:sz w:val="20"/>
          <w:szCs w:val="24"/>
        </w:rPr>
        <w:t xml:space="preserve">.NET Framework </w:t>
      </w:r>
      <w:r w:rsidRPr="00EA5D7A">
        <w:rPr>
          <w:rFonts w:eastAsia="MS PGothic" w:cs="Tahoma"/>
          <w:b w:val="0"/>
          <w:bCs w:val="0"/>
          <w:sz w:val="20"/>
          <w:szCs w:val="24"/>
          <w:lang w:val="ja-JP"/>
        </w:rPr>
        <w:t>のコンポーネント</w:t>
      </w:r>
      <w:r w:rsidRPr="00EA5D7A">
        <w:rPr>
          <w:rFonts w:eastAsia="MS PGothic" w:cs="Tahoma"/>
          <w:b w:val="0"/>
          <w:bCs w:val="0"/>
          <w:sz w:val="20"/>
          <w:szCs w:val="24"/>
        </w:rPr>
        <w:t xml:space="preserve"> (</w:t>
      </w:r>
      <w:r w:rsidRPr="00EA5D7A">
        <w:rPr>
          <w:rFonts w:eastAsia="MS PGothic" w:cs="Tahoma"/>
          <w:b w:val="0"/>
          <w:bCs w:val="0"/>
          <w:sz w:val="20"/>
          <w:szCs w:val="24"/>
          <w:lang w:val="ja-JP"/>
        </w:rPr>
        <w:t>以下「</w:t>
      </w:r>
      <w:r w:rsidRPr="00EA5D7A">
        <w:rPr>
          <w:rFonts w:eastAsia="MS PGothic" w:cs="Tahoma"/>
          <w:b w:val="0"/>
          <w:bCs w:val="0"/>
          <w:sz w:val="20"/>
          <w:szCs w:val="24"/>
        </w:rPr>
        <w:t xml:space="preserve">.NET </w:t>
      </w:r>
      <w:r w:rsidRPr="00EA5D7A">
        <w:rPr>
          <w:rFonts w:eastAsia="MS PGothic" w:cs="Tahoma"/>
          <w:b w:val="0"/>
          <w:bCs w:val="0"/>
          <w:sz w:val="20"/>
          <w:szCs w:val="24"/>
          <w:lang w:val="ja-JP"/>
        </w:rPr>
        <w:t>コンポーネント」といいます</w:t>
      </w:r>
      <w:r w:rsidRPr="00EA5D7A">
        <w:rPr>
          <w:rFonts w:eastAsia="MS PGothic" w:cs="Tahoma"/>
          <w:b w:val="0"/>
          <w:bCs w:val="0"/>
          <w:sz w:val="20"/>
          <w:szCs w:val="24"/>
        </w:rPr>
        <w:t xml:space="preserve">) </w:t>
      </w:r>
      <w:r w:rsidRPr="00EA5D7A">
        <w:rPr>
          <w:rFonts w:eastAsia="MS PGothic" w:cs="Tahoma"/>
          <w:b w:val="0"/>
          <w:bCs w:val="0"/>
          <w:sz w:val="20"/>
          <w:szCs w:val="24"/>
          <w:lang w:val="ja-JP"/>
        </w:rPr>
        <w:t>が含まれています。お客様は、これらのコンポーネントの内部ベンチマーク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テストを実施することができます。お客様は、</w:t>
      </w:r>
      <w:r w:rsidRPr="00EA5D7A">
        <w:rPr>
          <w:rFonts w:eastAsia="MS PGothic" w:cs="Tahoma"/>
          <w:b w:val="0"/>
          <w:bCs w:val="0"/>
          <w:sz w:val="20"/>
          <w:szCs w:val="24"/>
        </w:rPr>
        <w:t xml:space="preserve">go.microsoft.com/fwlink/?LinkID=66406 </w:t>
      </w:r>
      <w:r w:rsidRPr="00EA5D7A">
        <w:rPr>
          <w:rFonts w:eastAsia="MS PGothic" w:cs="Tahoma"/>
          <w:b w:val="0"/>
          <w:bCs w:val="0"/>
          <w:sz w:val="20"/>
          <w:szCs w:val="24"/>
          <w:lang w:val="ja-JP"/>
        </w:rPr>
        <w:t>で規定された条件に従う限り、コンポーネントのベンチマーク</w:t>
      </w:r>
      <w:r w:rsidRPr="00EA5D7A">
        <w:rPr>
          <w:rFonts w:eastAsia="MS PGothic" w:cs="Tahoma"/>
          <w:b w:val="0"/>
          <w:bCs w:val="0"/>
          <w:sz w:val="20"/>
          <w:szCs w:val="24"/>
        </w:rPr>
        <w:t xml:space="preserve"> </w:t>
      </w:r>
      <w:r w:rsidRPr="00EA5D7A">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テストの結果を開示した場合、マイクロソフトは該当する</w:t>
      </w:r>
      <w:r w:rsidRPr="00EA5D7A">
        <w:rPr>
          <w:rFonts w:eastAsia="MS PGothic" w:cs="Tahoma"/>
          <w:b w:val="0"/>
          <w:bCs w:val="0"/>
          <w:sz w:val="20"/>
          <w:szCs w:val="24"/>
          <w:lang w:val="ja-JP"/>
        </w:rPr>
        <w:t xml:space="preserve"> .NET </w:t>
      </w:r>
      <w:r w:rsidRPr="00EA5D7A">
        <w:rPr>
          <w:rFonts w:eastAsia="MS PGothic" w:cs="Tahoma"/>
          <w:b w:val="0"/>
          <w:bCs w:val="0"/>
          <w:sz w:val="20"/>
          <w:szCs w:val="24"/>
          <w:lang w:val="ja-JP"/>
        </w:rPr>
        <w:t>コンポーネントと競合するお客様の製品について、マイクロソフトが実施したベンチマーク</w:t>
      </w:r>
      <w:r w:rsidRPr="00EA5D7A">
        <w:rPr>
          <w:rFonts w:eastAsia="MS PGothic" w:cs="Tahoma"/>
          <w:b w:val="0"/>
          <w:bCs w:val="0"/>
          <w:sz w:val="20"/>
          <w:szCs w:val="24"/>
          <w:lang w:val="ja-JP"/>
        </w:rPr>
        <w:t xml:space="preserve"> </w:t>
      </w:r>
      <w:r w:rsidRPr="00EA5D7A">
        <w:rPr>
          <w:rFonts w:eastAsia="MS PGothic" w:cs="Tahoma"/>
          <w:b w:val="0"/>
          <w:bCs w:val="0"/>
          <w:sz w:val="20"/>
          <w:szCs w:val="24"/>
          <w:lang w:val="ja-JP"/>
        </w:rPr>
        <w:t>テストの結果を、同じく</w:t>
      </w:r>
      <w:r w:rsidRPr="00EA5D7A">
        <w:rPr>
          <w:rFonts w:eastAsia="MS PGothic" w:cs="Tahoma"/>
          <w:b w:val="0"/>
          <w:bCs w:val="0"/>
          <w:color w:val="FF0000"/>
          <w:sz w:val="20"/>
          <w:szCs w:val="24"/>
          <w:lang w:val="ja-JP"/>
        </w:rPr>
        <w:t xml:space="preserve"> </w:t>
      </w:r>
      <w:r w:rsidRPr="00EA5D7A">
        <w:rPr>
          <w:rFonts w:eastAsia="MS PGothic" w:cs="Tahoma"/>
          <w:b w:val="0"/>
          <w:bCs w:val="0"/>
          <w:sz w:val="20"/>
          <w:szCs w:val="24"/>
          <w:lang w:val="ja-JP"/>
        </w:rPr>
        <w:t xml:space="preserve">go.microsoft.com/fwlink/?LinkID=66406 </w:t>
      </w:r>
      <w:r w:rsidRPr="00EA5D7A">
        <w:rPr>
          <w:rFonts w:eastAsia="MS PGothic" w:cs="Tahoma"/>
          <w:b w:val="0"/>
          <w:bCs w:val="0"/>
          <w:sz w:val="20"/>
          <w:szCs w:val="24"/>
          <w:lang w:val="ja-JP"/>
        </w:rPr>
        <w:t>に規定された条件に従って開示することができるものとします。</w:t>
      </w:r>
    </w:p>
    <w:p w14:paraId="15F1D0EA" w14:textId="77777777" w:rsidR="00497C6E" w:rsidRPr="00EA5D7A" w:rsidRDefault="00497C6E">
      <w:pPr>
        <w:pStyle w:val="Heading1"/>
        <w:widowControl w:val="0"/>
        <w:ind w:left="360" w:hanging="360"/>
        <w:rPr>
          <w:rFonts w:eastAsia="MS PGothic" w:cs="Tahoma"/>
          <w:bCs w:val="0"/>
          <w:sz w:val="20"/>
          <w:szCs w:val="24"/>
        </w:rPr>
      </w:pPr>
      <w:r w:rsidRPr="00EA5D7A">
        <w:rPr>
          <w:rFonts w:eastAsia="MS PGothic" w:cs="Tahoma"/>
          <w:bCs w:val="0"/>
          <w:sz w:val="20"/>
          <w:szCs w:val="24"/>
          <w:lang w:val="ja-JP"/>
        </w:rPr>
        <w:t xml:space="preserve">ライセンスの適用範囲　　</w:t>
      </w:r>
      <w:r w:rsidRPr="00EA5D7A">
        <w:rPr>
          <w:rFonts w:eastAsia="MS PGothic" w:cs="Tahoma"/>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15F1D0EB"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本ソフトウェアの技術的な制限を回避して使用すること。</w:t>
      </w:r>
    </w:p>
    <w:p w14:paraId="15F1D0EC"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本ソフトウェアのリバース</w:t>
      </w:r>
      <w:r w:rsidRPr="00EA5D7A">
        <w:rPr>
          <w:rFonts w:eastAsia="MS PGothic"/>
          <w:sz w:val="20"/>
          <w:szCs w:val="24"/>
        </w:rPr>
        <w:t xml:space="preserve"> </w:t>
      </w:r>
      <w:r w:rsidRPr="00EA5D7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15F1D0ED"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15F1D0EE"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第三者が複製できるように本ソフトウェア</w:t>
      </w:r>
      <w:r w:rsidRPr="00EA5D7A">
        <w:rPr>
          <w:rFonts w:eastAsia="MS PGothic"/>
          <w:sz w:val="20"/>
          <w:szCs w:val="24"/>
        </w:rPr>
        <w:t xml:space="preserve"> (</w:t>
      </w:r>
      <w:r w:rsidRPr="00EA5D7A">
        <w:rPr>
          <w:rFonts w:eastAsia="MS PGothic"/>
          <w:sz w:val="20"/>
          <w:szCs w:val="24"/>
          <w:lang w:val="ja-JP"/>
        </w:rPr>
        <w:t>本ソフトウェアに含まれるアプリケーション</w:t>
      </w:r>
      <w:r w:rsidRPr="00EA5D7A">
        <w:rPr>
          <w:rFonts w:eastAsia="MS PGothic"/>
          <w:sz w:val="20"/>
          <w:szCs w:val="24"/>
        </w:rPr>
        <w:t xml:space="preserve"> </w:t>
      </w:r>
      <w:r w:rsidRPr="00EA5D7A">
        <w:rPr>
          <w:rFonts w:eastAsia="MS PGothic"/>
          <w:sz w:val="20"/>
          <w:szCs w:val="24"/>
          <w:lang w:val="ja-JP"/>
        </w:rPr>
        <w:t>プログラミング</w:t>
      </w:r>
      <w:r w:rsidRPr="00EA5D7A">
        <w:rPr>
          <w:rFonts w:eastAsia="MS PGothic"/>
          <w:sz w:val="20"/>
          <w:szCs w:val="24"/>
        </w:rPr>
        <w:t xml:space="preserve"> </w:t>
      </w:r>
      <w:r w:rsidRPr="00EA5D7A">
        <w:rPr>
          <w:rFonts w:eastAsia="MS PGothic"/>
          <w:sz w:val="20"/>
          <w:szCs w:val="24"/>
          <w:lang w:val="ja-JP"/>
        </w:rPr>
        <w:t>インターフェイスを含みます</w:t>
      </w:r>
      <w:r w:rsidRPr="00EA5D7A">
        <w:rPr>
          <w:rFonts w:eastAsia="MS PGothic"/>
          <w:sz w:val="20"/>
          <w:szCs w:val="24"/>
        </w:rPr>
        <w:t xml:space="preserve">) </w:t>
      </w:r>
      <w:r w:rsidRPr="00EA5D7A">
        <w:rPr>
          <w:rFonts w:eastAsia="MS PGothic"/>
          <w:sz w:val="20"/>
          <w:szCs w:val="24"/>
          <w:lang w:val="ja-JP"/>
        </w:rPr>
        <w:t>を公開すること。</w:t>
      </w:r>
    </w:p>
    <w:p w14:paraId="15F1D0EF"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本ソフトウェアのデータ</w:t>
      </w:r>
      <w:r w:rsidRPr="00EA5D7A">
        <w:rPr>
          <w:rFonts w:eastAsia="MS PGothic"/>
          <w:sz w:val="20"/>
          <w:szCs w:val="24"/>
        </w:rPr>
        <w:t xml:space="preserve"> </w:t>
      </w:r>
      <w:r w:rsidRPr="00EA5D7A">
        <w:rPr>
          <w:rFonts w:eastAsia="MS PGothic"/>
          <w:sz w:val="20"/>
          <w:szCs w:val="24"/>
          <w:lang w:val="ja-JP"/>
        </w:rPr>
        <w:t>マッピング</w:t>
      </w:r>
      <w:r w:rsidRPr="00EA5D7A">
        <w:rPr>
          <w:rFonts w:eastAsia="MS PGothic"/>
          <w:sz w:val="20"/>
          <w:szCs w:val="24"/>
        </w:rPr>
        <w:t xml:space="preserve"> </w:t>
      </w:r>
      <w:r w:rsidRPr="00EA5D7A">
        <w:rPr>
          <w:rFonts w:eastAsia="MS PGothic"/>
          <w:sz w:val="20"/>
          <w:szCs w:val="24"/>
          <w:lang w:val="ja-JP"/>
        </w:rPr>
        <w:t>サービス機能を使用して作成されたドキュメント、テキスト、または画像を共有またはその他の方法で頒布すること。</w:t>
      </w:r>
    </w:p>
    <w:p w14:paraId="15F1D0F0"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本ソフトウェアをレンタル、リース、または貸与すること。</w:t>
      </w:r>
    </w:p>
    <w:p w14:paraId="15F1D0F1" w14:textId="77777777" w:rsidR="00497C6E" w:rsidRPr="00EA5D7A" w:rsidRDefault="00497C6E">
      <w:pPr>
        <w:pStyle w:val="Bullet2"/>
        <w:widowControl w:val="0"/>
        <w:rPr>
          <w:rFonts w:eastAsia="MS PGothic"/>
          <w:sz w:val="20"/>
          <w:szCs w:val="24"/>
        </w:rPr>
      </w:pPr>
      <w:r w:rsidRPr="00EA5D7A">
        <w:rPr>
          <w:rFonts w:eastAsia="MS PGothic"/>
          <w:sz w:val="20"/>
          <w:szCs w:val="24"/>
          <w:lang w:val="ja-JP"/>
        </w:rPr>
        <w:t>本ソフトウェアを商用ソフトウェア</w:t>
      </w:r>
      <w:r w:rsidRPr="00EA5D7A">
        <w:rPr>
          <w:rFonts w:eastAsia="MS PGothic"/>
          <w:sz w:val="20"/>
          <w:szCs w:val="24"/>
          <w:lang w:val="ja-JP"/>
        </w:rPr>
        <w:t xml:space="preserve"> </w:t>
      </w:r>
      <w:r w:rsidRPr="00EA5D7A">
        <w:rPr>
          <w:rFonts w:eastAsia="MS PGothic"/>
          <w:sz w:val="20"/>
          <w:szCs w:val="24"/>
          <w:lang w:val="ja-JP"/>
        </w:rPr>
        <w:t>ホスティング</w:t>
      </w:r>
      <w:r w:rsidRPr="00EA5D7A">
        <w:rPr>
          <w:rFonts w:eastAsia="MS PGothic"/>
          <w:sz w:val="20"/>
          <w:szCs w:val="24"/>
          <w:lang w:val="ja-JP"/>
        </w:rPr>
        <w:t xml:space="preserve"> </w:t>
      </w:r>
      <w:r w:rsidRPr="00EA5D7A">
        <w:rPr>
          <w:rFonts w:eastAsia="MS PGothic"/>
          <w:sz w:val="20"/>
          <w:szCs w:val="24"/>
          <w:lang w:val="ja-JP"/>
        </w:rPr>
        <w:t>サービスで使用すること。</w:t>
      </w:r>
    </w:p>
    <w:p w14:paraId="15F1D0F2" w14:textId="77777777" w:rsidR="00497C6E" w:rsidRPr="00EA5D7A" w:rsidRDefault="00497C6E">
      <w:pPr>
        <w:pStyle w:val="Bullet2"/>
        <w:widowControl w:val="0"/>
        <w:numPr>
          <w:ilvl w:val="0"/>
          <w:numId w:val="0"/>
        </w:numPr>
        <w:ind w:left="357"/>
        <w:rPr>
          <w:rFonts w:eastAsia="MS PGothic"/>
          <w:sz w:val="20"/>
          <w:szCs w:val="24"/>
        </w:rPr>
      </w:pPr>
      <w:r w:rsidRPr="00EA5D7A">
        <w:rPr>
          <w:rFonts w:eastAsia="MS PGothic"/>
          <w:sz w:val="20"/>
          <w:szCs w:val="24"/>
          <w:lang w:val="ja-JP"/>
        </w:rPr>
        <w:t>さらに、本ソフトウェアに含まれている、任意のロゴ、商標、著作権、電子透かしなどのマイクロソフトまたはそのサプライヤーの表示</w:t>
      </w:r>
      <w:r w:rsidRPr="00EA5D7A">
        <w:rPr>
          <w:rFonts w:eastAsia="MS PGothic"/>
          <w:sz w:val="20"/>
          <w:szCs w:val="24"/>
        </w:rPr>
        <w:t xml:space="preserve"> (</w:t>
      </w:r>
      <w:r w:rsidRPr="00EA5D7A">
        <w:rPr>
          <w:rFonts w:eastAsia="MS PGothic"/>
          <w:sz w:val="20"/>
          <w:szCs w:val="24"/>
          <w:lang w:val="ja-JP"/>
        </w:rPr>
        <w:t>本ソフトウェアを介してお客様が利用可能な任意のコンテンツを含みます</w:t>
      </w:r>
      <w:r w:rsidRPr="00EA5D7A">
        <w:rPr>
          <w:rFonts w:eastAsia="MS PGothic"/>
          <w:sz w:val="20"/>
          <w:szCs w:val="24"/>
        </w:rPr>
        <w:t xml:space="preserve">) </w:t>
      </w:r>
      <w:r w:rsidRPr="00EA5D7A">
        <w:rPr>
          <w:rFonts w:eastAsia="MS PGothic"/>
          <w:sz w:val="20"/>
          <w:szCs w:val="24"/>
          <w:lang w:val="ja-JP"/>
        </w:rPr>
        <w:t>を削除、最小化、ブロック、または変更することもできません。</w:t>
      </w:r>
    </w:p>
    <w:p w14:paraId="15F1D0F3" w14:textId="77777777" w:rsidR="00497C6E" w:rsidRPr="00BF1C0F" w:rsidRDefault="00497C6E" w:rsidP="00BF1C0F">
      <w:pPr>
        <w:pStyle w:val="Bullet2"/>
        <w:widowControl w:val="0"/>
        <w:numPr>
          <w:ilvl w:val="0"/>
          <w:numId w:val="0"/>
        </w:numPr>
        <w:ind w:left="357"/>
        <w:rPr>
          <w:rFonts w:eastAsia="MS PGothic"/>
          <w:bCs/>
          <w:sz w:val="20"/>
          <w:szCs w:val="24"/>
        </w:rPr>
      </w:pPr>
      <w:r w:rsidRPr="00BF1C0F">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5F1D0F4"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バックアップ用の複製　　</w:t>
      </w:r>
      <w:r w:rsidRPr="00876017">
        <w:rPr>
          <w:rFonts w:eastAsia="MS PGothic" w:cs="Tahoma"/>
          <w:b w:val="0"/>
          <w:bCs w:val="0"/>
          <w:sz w:val="20"/>
          <w:szCs w:val="20"/>
          <w:lang w:val="ja-JP"/>
        </w:rPr>
        <w:t>お客様は、本ソフトウェア媒体のバックアップ用の複製を</w:t>
      </w:r>
      <w:r w:rsidRPr="00876017">
        <w:rPr>
          <w:rFonts w:eastAsia="MS PGothic" w:cs="Tahoma"/>
          <w:b w:val="0"/>
          <w:bCs w:val="0"/>
          <w:sz w:val="20"/>
          <w:szCs w:val="20"/>
        </w:rPr>
        <w:t xml:space="preserve"> 1 </w:t>
      </w:r>
      <w:r w:rsidRPr="00876017">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15F1D0F5"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ドキュメンテーション　　</w:t>
      </w:r>
      <w:r w:rsidRPr="0087601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5F1D0F6"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再販禁止ソフトウェア　　</w:t>
      </w:r>
      <w:r w:rsidRPr="00876017">
        <w:rPr>
          <w:rFonts w:eastAsia="MS PGothic" w:cs="Tahoma"/>
          <w:b w:val="0"/>
          <w:bCs w:val="0"/>
          <w:sz w:val="20"/>
          <w:szCs w:val="20"/>
          <w:lang w:val="ja-JP"/>
        </w:rPr>
        <w:t>お客様は、「</w:t>
      </w:r>
      <w:r w:rsidRPr="00876017">
        <w:rPr>
          <w:rFonts w:eastAsia="MS PGothic" w:cs="Tahoma"/>
          <w:b w:val="0"/>
          <w:bCs w:val="0"/>
          <w:sz w:val="20"/>
          <w:szCs w:val="20"/>
        </w:rPr>
        <w:t>NFR</w:t>
      </w:r>
      <w:r w:rsidRPr="00876017">
        <w:rPr>
          <w:rFonts w:eastAsia="MS PGothic" w:cs="Tahoma"/>
          <w:b w:val="0"/>
          <w:bCs w:val="0"/>
          <w:sz w:val="20"/>
          <w:szCs w:val="20"/>
          <w:lang w:val="ja-JP"/>
        </w:rPr>
        <w:t>」または「再販禁止</w:t>
      </w:r>
      <w:r w:rsidRPr="00876017">
        <w:rPr>
          <w:rFonts w:eastAsia="MS PGothic" w:cs="Tahoma"/>
          <w:b w:val="0"/>
          <w:bCs w:val="0"/>
          <w:sz w:val="20"/>
          <w:szCs w:val="20"/>
        </w:rPr>
        <w:t xml:space="preserve"> (Not for Resale)</w:t>
      </w:r>
      <w:r w:rsidRPr="00876017">
        <w:rPr>
          <w:rFonts w:eastAsia="MS PGothic" w:cs="Tahoma"/>
          <w:b w:val="0"/>
          <w:bCs w:val="0"/>
          <w:sz w:val="20"/>
          <w:szCs w:val="20"/>
          <w:lang w:val="ja-JP"/>
        </w:rPr>
        <w:t>」の表示のあるソフトウェアを販売することはできません。</w:t>
      </w:r>
    </w:p>
    <w:p w14:paraId="15F1D0F7" w14:textId="77777777" w:rsidR="00497C6E" w:rsidRPr="00876017" w:rsidRDefault="00497C6E">
      <w:pPr>
        <w:pStyle w:val="Heading1"/>
        <w:widowControl w:val="0"/>
        <w:ind w:left="360" w:hanging="360"/>
        <w:rPr>
          <w:rFonts w:eastAsia="MS PGothic" w:cs="Tahoma"/>
          <w:b w:val="0"/>
          <w:bCs w:val="0"/>
          <w:sz w:val="20"/>
          <w:szCs w:val="20"/>
        </w:rPr>
      </w:pPr>
      <w:r w:rsidRPr="00876017">
        <w:rPr>
          <w:rFonts w:eastAsia="MS PGothic" w:cs="Tahoma"/>
          <w:bCs w:val="0"/>
          <w:sz w:val="20"/>
          <w:szCs w:val="20"/>
        </w:rPr>
        <w:t xml:space="preserve">Academic Edition </w:t>
      </w:r>
      <w:r w:rsidRPr="00876017">
        <w:rPr>
          <w:rFonts w:eastAsia="MS PGothic" w:cs="Tahoma"/>
          <w:bCs w:val="0"/>
          <w:sz w:val="20"/>
          <w:szCs w:val="20"/>
          <w:lang w:val="ja-JP"/>
        </w:rPr>
        <w:t xml:space="preserve">ソフトウェア　　</w:t>
      </w:r>
      <w:r w:rsidRPr="00876017">
        <w:rPr>
          <w:rFonts w:eastAsia="MS PGothic" w:cs="Tahoma"/>
          <w:b w:val="0"/>
          <w:bCs w:val="0"/>
          <w:sz w:val="20"/>
          <w:szCs w:val="20"/>
          <w:lang w:val="ja-JP"/>
        </w:rPr>
        <w:t>本ソフトウェアに「</w:t>
      </w:r>
      <w:r w:rsidRPr="00876017">
        <w:rPr>
          <w:rFonts w:eastAsia="MS PGothic" w:cs="Tahoma"/>
          <w:b w:val="0"/>
          <w:bCs w:val="0"/>
          <w:sz w:val="20"/>
          <w:szCs w:val="20"/>
        </w:rPr>
        <w:t>Academic Edition</w:t>
      </w:r>
      <w:r w:rsidRPr="00876017">
        <w:rPr>
          <w:rFonts w:eastAsia="MS PGothic" w:cs="Tahoma"/>
          <w:b w:val="0"/>
          <w:bCs w:val="0"/>
          <w:sz w:val="20"/>
          <w:szCs w:val="20"/>
          <w:lang w:val="ja-JP"/>
        </w:rPr>
        <w:t>」または「</w:t>
      </w:r>
      <w:r w:rsidRPr="00876017">
        <w:rPr>
          <w:rFonts w:eastAsia="MS PGothic" w:cs="Tahoma"/>
          <w:b w:val="0"/>
          <w:bCs w:val="0"/>
          <w:sz w:val="20"/>
          <w:szCs w:val="20"/>
        </w:rPr>
        <w:t>AE</w:t>
      </w:r>
      <w:r w:rsidRPr="0087601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76017">
        <w:rPr>
          <w:rFonts w:eastAsia="MS PGothic" w:cs="Tahoma"/>
          <w:b w:val="0"/>
          <w:bCs w:val="0"/>
          <w:sz w:val="20"/>
          <w:szCs w:val="20"/>
          <w:lang w:val="ja-JP"/>
        </w:rPr>
        <w:t xml:space="preserve">www.microsoft.com/education </w:t>
      </w:r>
      <w:r w:rsidRPr="00876017">
        <w:rPr>
          <w:rFonts w:eastAsia="MS PGothic" w:cs="Tahoma"/>
          <w:b w:val="0"/>
          <w:bCs w:val="0"/>
          <w:sz w:val="20"/>
          <w:szCs w:val="20"/>
          <w:lang w:val="ja-JP"/>
        </w:rPr>
        <w:t>をご覧になるか、またはお住まいの地域のマイクロソフトの関連会社までお問い合わせください。</w:t>
      </w:r>
    </w:p>
    <w:p w14:paraId="15F1D0F8"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第三者への譲渡　　</w:t>
      </w:r>
      <w:r w:rsidRPr="00876017">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76017">
        <w:rPr>
          <w:rFonts w:eastAsia="MS PGothic" w:cs="Tahoma"/>
          <w:b w:val="0"/>
          <w:bCs w:val="0"/>
          <w:sz w:val="20"/>
          <w:szCs w:val="20"/>
        </w:rPr>
        <w:t xml:space="preserve"> </w:t>
      </w:r>
      <w:r w:rsidRPr="00876017">
        <w:rPr>
          <w:rFonts w:eastAsia="MS PGothic" w:cs="Tahoma"/>
          <w:b w:val="0"/>
          <w:bCs w:val="0"/>
          <w:sz w:val="20"/>
          <w:szCs w:val="20"/>
          <w:lang w:val="ja-JP"/>
        </w:rPr>
        <w:t>ターンキー</w:t>
      </w:r>
      <w:r w:rsidRPr="00876017">
        <w:rPr>
          <w:rFonts w:eastAsia="MS PGothic" w:cs="Tahoma"/>
          <w:b w:val="0"/>
          <w:bCs w:val="0"/>
          <w:sz w:val="20"/>
          <w:szCs w:val="20"/>
        </w:rPr>
        <w:t xml:space="preserve"> </w:t>
      </w:r>
      <w:r w:rsidRPr="00876017">
        <w:rPr>
          <w:rFonts w:eastAsia="MS PGothic" w:cs="Tahoma"/>
          <w:b w:val="0"/>
          <w:bCs w:val="0"/>
          <w:sz w:val="20"/>
          <w:szCs w:val="20"/>
          <w:lang w:val="ja-JP"/>
        </w:rPr>
        <w:t>アプリケーションまたはアプリケーション群</w:t>
      </w:r>
      <w:r w:rsidRPr="00876017">
        <w:rPr>
          <w:rFonts w:eastAsia="MS PGothic" w:cs="Tahoma"/>
          <w:b w:val="0"/>
          <w:bCs w:val="0"/>
          <w:sz w:val="20"/>
          <w:szCs w:val="20"/>
        </w:rPr>
        <w:t xml:space="preserve"> (</w:t>
      </w:r>
      <w:r w:rsidRPr="00876017">
        <w:rPr>
          <w:rFonts w:eastAsia="MS PGothic" w:cs="Tahoma"/>
          <w:b w:val="0"/>
          <w:bCs w:val="0"/>
          <w:sz w:val="20"/>
          <w:szCs w:val="20"/>
          <w:lang w:val="ja-JP"/>
        </w:rPr>
        <w:t>以下「統合ソリューション」といいます</w:t>
      </w:r>
      <w:r w:rsidRPr="00876017">
        <w:rPr>
          <w:rFonts w:eastAsia="MS PGothic" w:cs="Tahoma"/>
          <w:b w:val="0"/>
          <w:bCs w:val="0"/>
          <w:sz w:val="20"/>
          <w:szCs w:val="20"/>
        </w:rPr>
        <w:t xml:space="preserve">) </w:t>
      </w:r>
      <w:r w:rsidRPr="00876017">
        <w:rPr>
          <w:rFonts w:eastAsia="MS PGothic" w:cs="Tahoma"/>
          <w:b w:val="0"/>
          <w:bCs w:val="0"/>
          <w:sz w:val="20"/>
          <w:szCs w:val="20"/>
          <w:lang w:val="ja-JP"/>
        </w:rPr>
        <w:t>の譲渡の一環として、直接別のエンド</w:t>
      </w:r>
      <w:r w:rsidRPr="00876017">
        <w:rPr>
          <w:rFonts w:eastAsia="MS PGothic" w:cs="Tahoma"/>
          <w:b w:val="0"/>
          <w:bCs w:val="0"/>
          <w:sz w:val="20"/>
          <w:szCs w:val="20"/>
        </w:rPr>
        <w:t xml:space="preserve"> </w:t>
      </w:r>
      <w:r w:rsidRPr="00876017">
        <w:rPr>
          <w:rFonts w:eastAsia="MS PGothic" w:cs="Tahoma"/>
          <w:b w:val="0"/>
          <w:bCs w:val="0"/>
          <w:sz w:val="20"/>
          <w:szCs w:val="20"/>
          <w:lang w:val="ja-JP"/>
        </w:rPr>
        <w:t>ユーザーに譲渡することができます。譲渡に先立ち、エンド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5F1D0F9"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輸出規制　　</w:t>
      </w:r>
      <w:r w:rsidRPr="00876017">
        <w:rPr>
          <w:rFonts w:eastAsia="MS PGothic" w:cs="Tahoma"/>
          <w:b w:val="0"/>
          <w:bCs w:val="0"/>
          <w:sz w:val="20"/>
          <w:szCs w:val="20"/>
          <w:lang w:val="ja-JP"/>
        </w:rPr>
        <w:t>本ソフトウェアは米国</w:t>
      </w:r>
      <w:r w:rsidRPr="00876017">
        <w:rPr>
          <w:rFonts w:eastAsia="MS PGothic" w:cs="Tahoma"/>
          <w:b w:val="0"/>
          <w:bCs w:val="0"/>
          <w:color w:val="000000"/>
          <w:sz w:val="20"/>
          <w:szCs w:val="20"/>
          <w:lang w:val="ja-JP"/>
        </w:rPr>
        <w:t>および日本国の輸出に関する規制の対象となります。</w:t>
      </w:r>
      <w:r w:rsidRPr="00876017">
        <w:rPr>
          <w:rFonts w:eastAsia="MS PGothic" w:cs="Tahoma"/>
          <w:b w:val="0"/>
          <w:bCs w:val="0"/>
          <w:sz w:val="20"/>
          <w:szCs w:val="20"/>
          <w:lang w:val="ja-JP"/>
        </w:rPr>
        <w:t>お客様は、本ソフトウェアに適用されるすべての国内法および国際法</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輸出対象国、エンド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ユーザー、およびエンド</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ユーザーによる使用に関する制限を含みます</w:t>
      </w:r>
      <w:r w:rsidRPr="00876017">
        <w:rPr>
          <w:rFonts w:eastAsia="MS PGothic" w:cs="Tahoma"/>
          <w:b w:val="0"/>
          <w:bCs w:val="0"/>
          <w:sz w:val="20"/>
          <w:szCs w:val="20"/>
          <w:lang w:val="ja-JP"/>
        </w:rPr>
        <w:t xml:space="preserve">) </w:t>
      </w:r>
      <w:r w:rsidRPr="00876017">
        <w:rPr>
          <w:rFonts w:eastAsia="MS PGothic" w:cs="Tahoma"/>
          <w:b w:val="0"/>
          <w:bCs w:val="0"/>
          <w:sz w:val="20"/>
          <w:szCs w:val="20"/>
          <w:lang w:val="ja-JP"/>
        </w:rPr>
        <w:t>を遵守しなければなりません。詳細については、</w:t>
      </w:r>
      <w:r w:rsidR="00C43ACD" w:rsidRPr="00876017">
        <w:rPr>
          <w:b w:val="0"/>
          <w:sz w:val="20"/>
          <w:szCs w:val="20"/>
        </w:rPr>
        <w:t>www.microsoft.com/exporting</w:t>
      </w:r>
      <w:r w:rsidRPr="00876017">
        <w:rPr>
          <w:rFonts w:eastAsia="MS PGothic" w:cs="Tahoma"/>
          <w:b w:val="0"/>
          <w:bCs w:val="0"/>
          <w:sz w:val="20"/>
          <w:szCs w:val="20"/>
        </w:rPr>
        <w:t xml:space="preserve"> </w:t>
      </w:r>
      <w:r w:rsidRPr="00876017">
        <w:rPr>
          <w:rFonts w:eastAsia="MS PGothic" w:cs="Tahoma"/>
          <w:b w:val="0"/>
          <w:bCs w:val="0"/>
          <w:sz w:val="20"/>
          <w:szCs w:val="20"/>
          <w:lang w:val="ja-JP"/>
        </w:rPr>
        <w:t>をご参照ください。</w:t>
      </w:r>
    </w:p>
    <w:p w14:paraId="15F1D0FA"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完全なる合意　　</w:t>
      </w:r>
      <w:r w:rsidRPr="00876017">
        <w:rPr>
          <w:rFonts w:eastAsia="MS PGothic" w:cs="Tahoma"/>
          <w:b w:val="0"/>
          <w:bCs w:val="0"/>
          <w:sz w:val="20"/>
          <w:szCs w:val="20"/>
          <w:lang w:val="ja-JP"/>
        </w:rPr>
        <w:t>本契約、ならびに追加物、更新プログラム、インターネット</w:t>
      </w:r>
      <w:r w:rsidRPr="00876017">
        <w:rPr>
          <w:rFonts w:eastAsia="MS PGothic" w:cs="Tahoma"/>
          <w:b w:val="0"/>
          <w:bCs w:val="0"/>
          <w:sz w:val="20"/>
          <w:szCs w:val="20"/>
        </w:rPr>
        <w:t xml:space="preserve"> </w:t>
      </w:r>
      <w:r w:rsidRPr="0087601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15F1D0FB"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 xml:space="preserve">法的効力　　</w:t>
      </w:r>
      <w:r w:rsidRPr="0087601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5F1D0FC"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非フォールト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　　本ソフトウェアはフォールト</w:t>
      </w:r>
      <w:r w:rsidRPr="00876017">
        <w:rPr>
          <w:rFonts w:eastAsia="MS PGothic" w:cs="Tahoma"/>
          <w:bCs w:val="0"/>
          <w:sz w:val="20"/>
          <w:szCs w:val="20"/>
        </w:rPr>
        <w:t xml:space="preserve"> </w:t>
      </w:r>
      <w:r w:rsidRPr="00876017">
        <w:rPr>
          <w:rFonts w:eastAsia="MS PGothic" w:cs="Tahoma"/>
          <w:bCs w:val="0"/>
          <w:sz w:val="20"/>
          <w:szCs w:val="20"/>
          <w:lang w:val="ja-JP"/>
        </w:rPr>
        <w:t>トレラントではありません。お客様に許諾される統合ソフトウェア</w:t>
      </w:r>
      <w:r w:rsidRPr="00876017">
        <w:rPr>
          <w:rFonts w:eastAsia="MS PGothic" w:cs="Tahoma"/>
          <w:bCs w:val="0"/>
          <w:sz w:val="20"/>
          <w:szCs w:val="20"/>
          <w:lang w:val="ja-JP"/>
        </w:rPr>
        <w:t xml:space="preserve"> </w:t>
      </w:r>
      <w:r w:rsidRPr="00876017">
        <w:rPr>
          <w:rFonts w:eastAsia="MS PGothic" w:cs="Tahoma"/>
          <w:bCs w:val="0"/>
          <w:sz w:val="20"/>
          <w:szCs w:val="20"/>
          <w:lang w:val="ja-JP"/>
        </w:rPr>
        <w:t>アプリケーションまたはアプリケーション</w:t>
      </w:r>
      <w:r w:rsidRPr="00876017">
        <w:rPr>
          <w:rFonts w:eastAsia="MS PGothic" w:cs="Tahoma"/>
          <w:bCs w:val="0"/>
          <w:sz w:val="20"/>
          <w:szCs w:val="20"/>
          <w:lang w:val="ja-JP"/>
        </w:rPr>
        <w:t xml:space="preserve"> </w:t>
      </w:r>
      <w:r w:rsidRPr="0087601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5F1D0FD"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マイクロソフトの保証の不存在　　お客様は、お客様が本ソフトウェアを取得した</w:t>
      </w:r>
      <w:r w:rsidRPr="00876017">
        <w:rPr>
          <w:rFonts w:eastAsia="MS PGothic" w:cs="Tahoma"/>
          <w:bCs w:val="0"/>
          <w:sz w:val="20"/>
          <w:szCs w:val="20"/>
        </w:rPr>
        <w:t xml:space="preserve"> (A) </w:t>
      </w:r>
      <w:r w:rsidRPr="00876017">
        <w:rPr>
          <w:rFonts w:eastAsia="MS PGothic" w:cs="Tahoma"/>
          <w:bCs w:val="0"/>
          <w:sz w:val="20"/>
          <w:szCs w:val="20"/>
          <w:lang w:val="ja-JP"/>
        </w:rPr>
        <w:t>ソフトウェアまたは</w:t>
      </w:r>
      <w:r w:rsidRPr="00876017">
        <w:rPr>
          <w:rFonts w:eastAsia="MS PGothic" w:cs="Tahoma"/>
          <w:bCs w:val="0"/>
          <w:sz w:val="20"/>
          <w:szCs w:val="20"/>
        </w:rPr>
        <w:t xml:space="preserve"> (B) </w:t>
      </w:r>
      <w:r w:rsidRPr="00876017">
        <w:rPr>
          <w:rFonts w:eastAsia="MS PGothic" w:cs="Tahoma"/>
          <w:bCs w:val="0"/>
          <w:sz w:val="20"/>
          <w:szCs w:val="20"/>
          <w:lang w:val="ja-JP"/>
        </w:rPr>
        <w:t>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5F1D0FE"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76017">
        <w:rPr>
          <w:rFonts w:eastAsia="MS PGothic" w:cs="Tahoma"/>
          <w:bCs w:val="0"/>
          <w:sz w:val="20"/>
          <w:szCs w:val="20"/>
        </w:rPr>
        <w:t xml:space="preserve"> </w:t>
      </w:r>
      <w:r w:rsidRPr="00876017">
        <w:rPr>
          <w:rFonts w:eastAsia="MS PGothic" w:cs="Tahoma"/>
          <w:bCs w:val="0"/>
          <w:sz w:val="20"/>
          <w:szCs w:val="20"/>
          <w:lang w:val="ja-JP"/>
        </w:rPr>
        <w:t>アプリケーションあるいはアプリケーション</w:t>
      </w:r>
      <w:r w:rsidRPr="00876017">
        <w:rPr>
          <w:rFonts w:eastAsia="MS PGothic" w:cs="Tahoma"/>
          <w:bCs w:val="0"/>
          <w:sz w:val="20"/>
          <w:szCs w:val="20"/>
        </w:rPr>
        <w:t xml:space="preserve"> </w:t>
      </w:r>
      <w:r w:rsidRPr="0087601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76017">
        <w:rPr>
          <w:rFonts w:eastAsia="MS PGothic" w:cs="Tahoma"/>
          <w:bCs w:val="0"/>
          <w:sz w:val="20"/>
          <w:szCs w:val="20"/>
        </w:rPr>
        <w:t xml:space="preserve"> (</w:t>
      </w:r>
      <w:r w:rsidRPr="00876017">
        <w:rPr>
          <w:rFonts w:eastAsia="MS PGothic" w:cs="Tahoma"/>
          <w:bCs w:val="0"/>
          <w:sz w:val="20"/>
          <w:szCs w:val="20"/>
          <w:lang w:val="ja-JP"/>
        </w:rPr>
        <w:t>ただし、これに限定されるものではありません</w:t>
      </w:r>
      <w:r w:rsidRPr="00876017">
        <w:rPr>
          <w:rFonts w:eastAsia="MS PGothic" w:cs="Tahoma"/>
          <w:bCs w:val="0"/>
          <w:sz w:val="20"/>
          <w:szCs w:val="20"/>
        </w:rPr>
        <w:t>)</w:t>
      </w:r>
      <w:r w:rsidRPr="0087601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876017">
        <w:rPr>
          <w:rFonts w:eastAsia="MS PGothic" w:cs="Tahoma"/>
          <w:bCs w:val="0"/>
          <w:sz w:val="20"/>
          <w:szCs w:val="20"/>
          <w:lang w:val="ja-JP"/>
        </w:rPr>
        <w:t xml:space="preserve">250 </w:t>
      </w:r>
      <w:r w:rsidRPr="00876017">
        <w:rPr>
          <w:rFonts w:eastAsia="MS PGothic" w:cs="Tahoma"/>
          <w:bCs w:val="0"/>
          <w:sz w:val="20"/>
          <w:szCs w:val="20"/>
          <w:lang w:val="ja-JP"/>
        </w:rPr>
        <w:t>米ドル</w:t>
      </w:r>
      <w:r w:rsidRPr="00876017">
        <w:rPr>
          <w:rFonts w:eastAsia="MS PGothic" w:cs="Tahoma"/>
          <w:bCs w:val="0"/>
          <w:sz w:val="20"/>
          <w:szCs w:val="20"/>
          <w:lang w:val="ja-JP"/>
        </w:rPr>
        <w:t xml:space="preserve"> (US$250.00) </w:t>
      </w:r>
      <w:r w:rsidRPr="00876017">
        <w:rPr>
          <w:rFonts w:eastAsia="MS PGothic" w:cs="Tahoma"/>
          <w:bCs w:val="0"/>
          <w:sz w:val="20"/>
          <w:szCs w:val="20"/>
          <w:lang w:val="ja-JP"/>
        </w:rPr>
        <w:t>を超える金額について、一切責任を負いません。</w:t>
      </w:r>
    </w:p>
    <w:p w14:paraId="15F1D0FF" w14:textId="77777777" w:rsidR="00497C6E" w:rsidRPr="00876017" w:rsidRDefault="00497C6E">
      <w:pPr>
        <w:pStyle w:val="Heading1"/>
        <w:widowControl w:val="0"/>
        <w:ind w:left="360" w:hanging="360"/>
        <w:rPr>
          <w:rFonts w:eastAsia="MS PGothic" w:cs="Tahoma"/>
          <w:bCs w:val="0"/>
          <w:sz w:val="20"/>
          <w:szCs w:val="20"/>
        </w:rPr>
      </w:pPr>
      <w:r w:rsidRPr="0087601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15F1D100" w14:textId="77777777" w:rsidR="00497C6E" w:rsidRPr="00EA5D7A" w:rsidRDefault="00497C6E">
      <w:pPr>
        <w:rPr>
          <w:rFonts w:eastAsia="MS PGothic"/>
          <w:szCs w:val="24"/>
        </w:rPr>
      </w:pPr>
      <w:r w:rsidRPr="00EA5D7A">
        <w:rPr>
          <w:rFonts w:eastAsia="MS PGothic"/>
          <w:szCs w:val="24"/>
        </w:rPr>
        <w:t>Microsoft</w:t>
      </w:r>
      <w:r w:rsidRPr="00EA5D7A">
        <w:rPr>
          <w:rFonts w:eastAsia="MS PGothic"/>
          <w:szCs w:val="24"/>
          <w:lang w:val="ja-JP"/>
        </w:rPr>
        <w:t>、</w:t>
      </w:r>
      <w:r w:rsidRPr="00EA5D7A">
        <w:rPr>
          <w:rFonts w:eastAsia="MS PGothic"/>
          <w:szCs w:val="24"/>
        </w:rPr>
        <w:t xml:space="preserve">SQL Server </w:t>
      </w:r>
      <w:r w:rsidRPr="00EA5D7A">
        <w:rPr>
          <w:rFonts w:eastAsia="MS PGothic"/>
          <w:szCs w:val="24"/>
          <w:lang w:val="ja-JP"/>
        </w:rPr>
        <w:t>および</w:t>
      </w:r>
      <w:r w:rsidRPr="00EA5D7A">
        <w:rPr>
          <w:rFonts w:eastAsia="MS PGothic"/>
          <w:szCs w:val="24"/>
        </w:rPr>
        <w:t xml:space="preserve"> Windows </w:t>
      </w:r>
      <w:r w:rsidRPr="00EA5D7A">
        <w:rPr>
          <w:rFonts w:eastAsia="MS PGothic"/>
          <w:szCs w:val="24"/>
          <w:lang w:val="ja-JP"/>
        </w:rPr>
        <w:t>は、米国</w:t>
      </w:r>
      <w:r w:rsidRPr="00EA5D7A">
        <w:rPr>
          <w:rFonts w:eastAsia="MS PGothic"/>
          <w:szCs w:val="24"/>
        </w:rPr>
        <w:t xml:space="preserve"> Microsoft Corporation </w:t>
      </w:r>
      <w:r w:rsidRPr="00EA5D7A">
        <w:rPr>
          <w:rFonts w:eastAsia="MS PGothic"/>
          <w:szCs w:val="24"/>
          <w:lang w:val="ja-JP"/>
        </w:rPr>
        <w:t>の米国およびその他の国における登録商標です。</w:t>
      </w:r>
    </w:p>
    <w:sectPr w:rsidR="00497C6E" w:rsidRPr="00EA5D7A" w:rsidSect="007310FF">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1D104"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15F1D105"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15F1D106" w14:textId="77777777" w:rsidR="00497C6E" w:rsidRDefault="00497C6E">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107" w14:textId="01578B61" w:rsidR="00497C6E" w:rsidRDefault="00497C6E">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rFonts w:ascii="MS PGothic" w:eastAsia="MS PGothic" w:hint="eastAsia"/>
        <w:sz w:val="18"/>
        <w:szCs w:val="24"/>
        <w:lang w:val="ja-JP"/>
      </w:rPr>
      <w:t>ページ</w:t>
    </w:r>
    <w:r>
      <w:rPr>
        <w:rFonts w:ascii="MS PGothic" w:eastAsia="MS PGothic"/>
        <w:sz w:val="18"/>
        <w:szCs w:val="24"/>
        <w:lang w:val="ja-JP"/>
      </w:rPr>
      <w:t xml:space="preserve"> </w:t>
    </w:r>
    <w:r w:rsidR="00350487">
      <w:rPr>
        <w:rFonts w:ascii="MS PGothic" w:eastAsia="MS PGothic"/>
        <w:sz w:val="18"/>
        <w:szCs w:val="24"/>
        <w:lang w:val="ja-JP"/>
      </w:rPr>
      <w:fldChar w:fldCharType="begin"/>
    </w:r>
    <w:r>
      <w:rPr>
        <w:rFonts w:ascii="MS PGothic" w:eastAsia="MS PGothic"/>
        <w:sz w:val="18"/>
        <w:szCs w:val="24"/>
        <w:lang w:val="ja-JP"/>
      </w:rPr>
      <w:instrText xml:space="preserve"> PAGE </w:instrText>
    </w:r>
    <w:r w:rsidR="00350487">
      <w:rPr>
        <w:rFonts w:ascii="MS PGothic" w:eastAsia="MS PGothic"/>
        <w:sz w:val="18"/>
        <w:szCs w:val="24"/>
        <w:lang w:val="ja-JP"/>
      </w:rPr>
      <w:fldChar w:fldCharType="separate"/>
    </w:r>
    <w:r w:rsidR="00956AF9">
      <w:rPr>
        <w:rFonts w:ascii="MS PGothic" w:eastAsia="MS PGothic"/>
        <w:noProof/>
        <w:sz w:val="18"/>
        <w:szCs w:val="24"/>
        <w:lang w:val="ja-JP"/>
      </w:rPr>
      <w:t>1</w:t>
    </w:r>
    <w:r w:rsidR="00350487">
      <w:rPr>
        <w:rFonts w:ascii="MS PGothic" w:eastAsia="MS PGothic"/>
        <w:sz w:val="18"/>
        <w:szCs w:val="24"/>
        <w:lang w:val="ja-JP"/>
      </w:rPr>
      <w:fldChar w:fldCharType="end"/>
    </w:r>
    <w:r>
      <w:rPr>
        <w:rFonts w:ascii="MS PGothic" w:eastAsia="MS PGothic"/>
        <w:sz w:val="18"/>
        <w:szCs w:val="24"/>
        <w:lang w:val="ja-JP"/>
      </w:rPr>
      <w:t>/</w:t>
    </w:r>
    <w:r w:rsidR="00350487">
      <w:rPr>
        <w:rFonts w:ascii="MS PGothic" w:eastAsia="MS PGothic"/>
        <w:sz w:val="18"/>
        <w:szCs w:val="24"/>
        <w:lang w:val="ja-JP"/>
      </w:rPr>
      <w:fldChar w:fldCharType="begin"/>
    </w:r>
    <w:r>
      <w:rPr>
        <w:rFonts w:ascii="MS PGothic" w:eastAsia="MS PGothic"/>
        <w:sz w:val="18"/>
        <w:szCs w:val="24"/>
        <w:lang w:val="ja-JP"/>
      </w:rPr>
      <w:instrText xml:space="preserve"> NUMPAGES </w:instrText>
    </w:r>
    <w:r w:rsidR="00350487">
      <w:rPr>
        <w:rFonts w:ascii="MS PGothic" w:eastAsia="MS PGothic"/>
        <w:sz w:val="18"/>
        <w:szCs w:val="24"/>
        <w:lang w:val="ja-JP"/>
      </w:rPr>
      <w:fldChar w:fldCharType="separate"/>
    </w:r>
    <w:r w:rsidR="00956AF9">
      <w:rPr>
        <w:rFonts w:ascii="MS PGothic" w:eastAsia="MS PGothic"/>
        <w:noProof/>
        <w:sz w:val="18"/>
        <w:szCs w:val="24"/>
        <w:lang w:val="ja-JP"/>
      </w:rPr>
      <w:t>1</w:t>
    </w:r>
    <w:r w:rsidR="00350487">
      <w:rPr>
        <w:rFonts w:ascii="MS PGothic" w:eastAsia="MS PGothic"/>
        <w:sz w:val="18"/>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1D101" w14:textId="77777777" w:rsidR="00497C6E" w:rsidRDefault="00497C6E">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15F1D102" w14:textId="77777777" w:rsidR="00497C6E" w:rsidRDefault="00497C6E">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15F1D103" w14:textId="77777777" w:rsidR="00497C6E" w:rsidRDefault="00497C6E">
      <w:pPr>
        <w:spacing w:before="0" w:after="0"/>
        <w:rPr>
          <w:rFonts w:ascii="MS Mincho" w:hAnsi="Times New Roman" w:cs="Times New Roman"/>
          <w:szCs w:val="24"/>
        </w:rPr>
      </w:pPr>
    </w:p>
  </w:footnote>
  <w:footnote w:id="2">
    <w:p w14:paraId="1DACF86F" w14:textId="77777777" w:rsidR="00E741DC" w:rsidRDefault="00E741DC" w:rsidP="00E741D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15F1D109" w14:textId="77777777" w:rsidR="00497C6E" w:rsidRDefault="00497C6E">
      <w:pPr>
        <w:pStyle w:val="Footnote"/>
        <w:rPr>
          <w:rFonts w:ascii="MS Mincho" w:hAnsi="Times New Roman"/>
          <w:bCs w:val="0"/>
          <w:szCs w:val="24"/>
        </w:rPr>
      </w:pPr>
      <w:r w:rsidRPr="00707233">
        <w:rPr>
          <w:rFonts w:eastAsia="MS PGothic" w:cs="Tahoma"/>
          <w:bCs w:val="0"/>
          <w:szCs w:val="24"/>
          <w:vertAlign w:val="superscript"/>
        </w:rPr>
        <w:footnoteRef/>
      </w:r>
      <w:r w:rsidRPr="00707233">
        <w:rPr>
          <w:rFonts w:eastAsia="MS PGothic" w:cs="Tahoma"/>
          <w:bCs w:val="0"/>
          <w:szCs w:val="24"/>
          <w:vertAlign w:val="superscript"/>
        </w:rPr>
        <w:t xml:space="preserve"> </w:t>
      </w:r>
      <w:r w:rsidRPr="00707233">
        <w:rPr>
          <w:rFonts w:eastAsia="MS PGothic" w:cs="Tahoma"/>
          <w:bCs w:val="0"/>
          <w:szCs w:val="24"/>
        </w:rPr>
        <w:t xml:space="preserve"> </w:t>
      </w:r>
      <w:r w:rsidRPr="00707233">
        <w:rPr>
          <w:rFonts w:eastAsia="MS PGothic" w:cs="Tahoma"/>
          <w:bCs w:val="0"/>
          <w:szCs w:val="24"/>
          <w:lang w:val="ja-JP"/>
        </w:rPr>
        <w:t>許諾者</w:t>
      </w:r>
      <w:r w:rsidRPr="00707233">
        <w:rPr>
          <w:rFonts w:eastAsia="MS PGothic" w:cs="Tahoma"/>
          <w:bCs w:val="0"/>
          <w:szCs w:val="24"/>
          <w:lang w:val="ja-JP"/>
        </w:rPr>
        <w:t xml:space="preserve">: </w:t>
      </w:r>
      <w:r w:rsidRPr="00707233">
        <w:rPr>
          <w:rFonts w:eastAsia="MS PGothic" w:cs="Tahoma"/>
          <w:bCs w:val="0"/>
          <w:szCs w:val="24"/>
          <w:lang w:val="ja-JP"/>
        </w:rPr>
        <w:t>本契約の下でエンド</w:t>
      </w:r>
      <w:r w:rsidRPr="00707233">
        <w:rPr>
          <w:rFonts w:eastAsia="MS PGothic" w:cs="Tahoma"/>
          <w:bCs w:val="0"/>
          <w:szCs w:val="24"/>
          <w:lang w:val="ja-JP"/>
        </w:rPr>
        <w:t xml:space="preserve"> </w:t>
      </w:r>
      <w:r w:rsidRPr="00707233">
        <w:rPr>
          <w:rFonts w:eastAsia="MS PGothic" w:cs="Tahoma"/>
          <w:bCs w:val="0"/>
          <w:szCs w:val="24"/>
          <w:lang w:val="ja-JP"/>
        </w:rPr>
        <w:t>ユーザーにライセンスを許諾しているコア</w:t>
      </w:r>
      <w:r w:rsidRPr="00707233">
        <w:rPr>
          <w:rFonts w:eastAsia="MS PGothic" w:cs="Tahoma"/>
          <w:bCs w:val="0"/>
          <w:szCs w:val="24"/>
          <w:lang w:val="ja-JP"/>
        </w:rPr>
        <w:t xml:space="preserve"> </w:t>
      </w:r>
      <w:r w:rsidRPr="00707233">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153E6B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k7yNMR//HPtQqlf0vXvYwiez847oW6w/TK70Erjs3mrF573GVKmk3f7rTaGjwNpcIALE5nszt9K1hoSdVQ85Ig==" w:salt="/1CBLdmaMJVLIaxJR7qGtw=="/>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17883"/>
    <w:rsid w:val="00121720"/>
    <w:rsid w:val="001302B6"/>
    <w:rsid w:val="001305F7"/>
    <w:rsid w:val="00132A2C"/>
    <w:rsid w:val="001338E6"/>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59F9"/>
    <w:rsid w:val="001C69FE"/>
    <w:rsid w:val="001E252C"/>
    <w:rsid w:val="00216663"/>
    <w:rsid w:val="00227938"/>
    <w:rsid w:val="002310DD"/>
    <w:rsid w:val="00244591"/>
    <w:rsid w:val="00245487"/>
    <w:rsid w:val="002521B6"/>
    <w:rsid w:val="00253CAC"/>
    <w:rsid w:val="00257747"/>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46217"/>
    <w:rsid w:val="00350487"/>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97C6E"/>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445A"/>
    <w:rsid w:val="0056655E"/>
    <w:rsid w:val="0057151A"/>
    <w:rsid w:val="0058562E"/>
    <w:rsid w:val="00596D83"/>
    <w:rsid w:val="00597D97"/>
    <w:rsid w:val="005A2897"/>
    <w:rsid w:val="005A5FC4"/>
    <w:rsid w:val="005A6F9C"/>
    <w:rsid w:val="005A74A0"/>
    <w:rsid w:val="005A7D41"/>
    <w:rsid w:val="005B15C5"/>
    <w:rsid w:val="005B56E3"/>
    <w:rsid w:val="005C0425"/>
    <w:rsid w:val="005C2D49"/>
    <w:rsid w:val="005C7FCF"/>
    <w:rsid w:val="005D517D"/>
    <w:rsid w:val="005E3364"/>
    <w:rsid w:val="005E4805"/>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A7A24"/>
    <w:rsid w:val="006B0A99"/>
    <w:rsid w:val="006C577D"/>
    <w:rsid w:val="006D163D"/>
    <w:rsid w:val="006D75E8"/>
    <w:rsid w:val="006E6E1C"/>
    <w:rsid w:val="00705AC2"/>
    <w:rsid w:val="00707087"/>
    <w:rsid w:val="00707233"/>
    <w:rsid w:val="007310FF"/>
    <w:rsid w:val="007338B2"/>
    <w:rsid w:val="00734F5B"/>
    <w:rsid w:val="00736C94"/>
    <w:rsid w:val="00740534"/>
    <w:rsid w:val="00741684"/>
    <w:rsid w:val="007462EA"/>
    <w:rsid w:val="00751E23"/>
    <w:rsid w:val="00757618"/>
    <w:rsid w:val="00783CF0"/>
    <w:rsid w:val="00785048"/>
    <w:rsid w:val="00785CDD"/>
    <w:rsid w:val="00786350"/>
    <w:rsid w:val="007A2159"/>
    <w:rsid w:val="007A2359"/>
    <w:rsid w:val="007A67D7"/>
    <w:rsid w:val="007B1B82"/>
    <w:rsid w:val="007E0131"/>
    <w:rsid w:val="007E4C7A"/>
    <w:rsid w:val="007E6197"/>
    <w:rsid w:val="007F26D1"/>
    <w:rsid w:val="007F3D30"/>
    <w:rsid w:val="007F5C17"/>
    <w:rsid w:val="00804C14"/>
    <w:rsid w:val="00806166"/>
    <w:rsid w:val="00807852"/>
    <w:rsid w:val="0081792B"/>
    <w:rsid w:val="00832026"/>
    <w:rsid w:val="00834A57"/>
    <w:rsid w:val="0083790A"/>
    <w:rsid w:val="00844B63"/>
    <w:rsid w:val="0084505C"/>
    <w:rsid w:val="00867A03"/>
    <w:rsid w:val="00873B53"/>
    <w:rsid w:val="00876017"/>
    <w:rsid w:val="0088471C"/>
    <w:rsid w:val="0089478E"/>
    <w:rsid w:val="00895215"/>
    <w:rsid w:val="00896F4B"/>
    <w:rsid w:val="008A1D29"/>
    <w:rsid w:val="008A677F"/>
    <w:rsid w:val="008C7136"/>
    <w:rsid w:val="0090311D"/>
    <w:rsid w:val="00907C57"/>
    <w:rsid w:val="0091390D"/>
    <w:rsid w:val="00924686"/>
    <w:rsid w:val="00934AA3"/>
    <w:rsid w:val="00941C4C"/>
    <w:rsid w:val="00956AF9"/>
    <w:rsid w:val="009641D1"/>
    <w:rsid w:val="009717F0"/>
    <w:rsid w:val="009749C8"/>
    <w:rsid w:val="00975025"/>
    <w:rsid w:val="00976BBA"/>
    <w:rsid w:val="00986829"/>
    <w:rsid w:val="00994654"/>
    <w:rsid w:val="009A2F53"/>
    <w:rsid w:val="009A4519"/>
    <w:rsid w:val="009B02A8"/>
    <w:rsid w:val="009C1F24"/>
    <w:rsid w:val="009C49D9"/>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12C6"/>
    <w:rsid w:val="00BE62E7"/>
    <w:rsid w:val="00BF1C0F"/>
    <w:rsid w:val="00BF320F"/>
    <w:rsid w:val="00C05F5F"/>
    <w:rsid w:val="00C11CDF"/>
    <w:rsid w:val="00C16D47"/>
    <w:rsid w:val="00C17AAF"/>
    <w:rsid w:val="00C2242D"/>
    <w:rsid w:val="00C264F5"/>
    <w:rsid w:val="00C300E7"/>
    <w:rsid w:val="00C31AEA"/>
    <w:rsid w:val="00C35566"/>
    <w:rsid w:val="00C43ACD"/>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71B67"/>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41DC"/>
    <w:rsid w:val="00E76C8C"/>
    <w:rsid w:val="00E76D15"/>
    <w:rsid w:val="00E83D31"/>
    <w:rsid w:val="00EA0BDE"/>
    <w:rsid w:val="00EA3451"/>
    <w:rsid w:val="00EA3CE0"/>
    <w:rsid w:val="00EA47F9"/>
    <w:rsid w:val="00EA5D7A"/>
    <w:rsid w:val="00EB0FC7"/>
    <w:rsid w:val="00EC7A8E"/>
    <w:rsid w:val="00ED194F"/>
    <w:rsid w:val="00ED38BF"/>
    <w:rsid w:val="00ED5BB3"/>
    <w:rsid w:val="00EE6359"/>
    <w:rsid w:val="00F0370E"/>
    <w:rsid w:val="00F11CCA"/>
    <w:rsid w:val="00F17332"/>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F1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85048"/>
    <w:pPr>
      <w:spacing w:before="120" w:after="120"/>
    </w:pPr>
    <w:rPr>
      <w:rFonts w:ascii="Tahoma" w:hAnsi="Tahoma" w:cs="Tahoma"/>
      <w:sz w:val="19"/>
      <w:szCs w:val="19"/>
      <w:lang w:eastAsia="ja-JP"/>
    </w:rPr>
  </w:style>
  <w:style w:type="paragraph" w:styleId="Heading1">
    <w:name w:val="heading 1"/>
    <w:basedOn w:val="Normal"/>
    <w:qFormat/>
    <w:rsid w:val="00785048"/>
    <w:pPr>
      <w:numPr>
        <w:numId w:val="4"/>
      </w:numPr>
      <w:outlineLvl w:val="0"/>
    </w:pPr>
    <w:rPr>
      <w:rFonts w:cs="Times New Roman"/>
      <w:b/>
      <w:bCs/>
    </w:rPr>
  </w:style>
  <w:style w:type="paragraph" w:styleId="Heading2">
    <w:name w:val="heading 2"/>
    <w:basedOn w:val="Normal"/>
    <w:qFormat/>
    <w:rsid w:val="00785048"/>
    <w:pPr>
      <w:numPr>
        <w:ilvl w:val="1"/>
        <w:numId w:val="4"/>
      </w:numPr>
      <w:outlineLvl w:val="1"/>
    </w:pPr>
    <w:rPr>
      <w:rFonts w:cs="Times New Roman"/>
      <w:b/>
      <w:bCs/>
    </w:rPr>
  </w:style>
  <w:style w:type="paragraph" w:styleId="Heading3">
    <w:name w:val="heading 3"/>
    <w:basedOn w:val="Normal"/>
    <w:qFormat/>
    <w:rsid w:val="00785048"/>
    <w:pPr>
      <w:numPr>
        <w:ilvl w:val="2"/>
        <w:numId w:val="4"/>
      </w:numPr>
      <w:tabs>
        <w:tab w:val="left" w:pos="1077"/>
      </w:tabs>
      <w:outlineLvl w:val="2"/>
    </w:pPr>
    <w:rPr>
      <w:rFonts w:cs="Times New Roman"/>
    </w:rPr>
  </w:style>
  <w:style w:type="paragraph" w:styleId="Heading4">
    <w:name w:val="heading 4"/>
    <w:basedOn w:val="Normal"/>
    <w:qFormat/>
    <w:rsid w:val="00785048"/>
    <w:pPr>
      <w:numPr>
        <w:ilvl w:val="3"/>
        <w:numId w:val="4"/>
      </w:numPr>
      <w:outlineLvl w:val="3"/>
    </w:pPr>
    <w:rPr>
      <w:rFonts w:cs="Times New Roman"/>
    </w:rPr>
  </w:style>
  <w:style w:type="paragraph" w:styleId="Heading5">
    <w:name w:val="heading 5"/>
    <w:basedOn w:val="Normal"/>
    <w:qFormat/>
    <w:rsid w:val="00785048"/>
    <w:pPr>
      <w:numPr>
        <w:ilvl w:val="4"/>
        <w:numId w:val="4"/>
      </w:numPr>
      <w:tabs>
        <w:tab w:val="left" w:pos="1792"/>
      </w:tabs>
      <w:outlineLvl w:val="4"/>
    </w:pPr>
    <w:rPr>
      <w:rFonts w:cs="Times New Roman"/>
    </w:rPr>
  </w:style>
  <w:style w:type="paragraph" w:styleId="Heading6">
    <w:name w:val="heading 6"/>
    <w:basedOn w:val="Normal"/>
    <w:qFormat/>
    <w:rsid w:val="00785048"/>
    <w:pPr>
      <w:numPr>
        <w:ilvl w:val="5"/>
        <w:numId w:val="4"/>
      </w:numPr>
      <w:outlineLvl w:val="5"/>
    </w:pPr>
    <w:rPr>
      <w:rFonts w:cs="Times New Roman"/>
    </w:rPr>
  </w:style>
  <w:style w:type="paragraph" w:styleId="Heading7">
    <w:name w:val="heading 7"/>
    <w:basedOn w:val="Normal"/>
    <w:qFormat/>
    <w:rsid w:val="00785048"/>
    <w:pPr>
      <w:numPr>
        <w:ilvl w:val="6"/>
        <w:numId w:val="4"/>
      </w:numPr>
      <w:outlineLvl w:val="6"/>
    </w:pPr>
    <w:rPr>
      <w:rFonts w:cs="Times New Roman"/>
    </w:rPr>
  </w:style>
  <w:style w:type="paragraph" w:styleId="Heading8">
    <w:name w:val="heading 8"/>
    <w:basedOn w:val="Normal"/>
    <w:qFormat/>
    <w:rsid w:val="00785048"/>
    <w:pPr>
      <w:numPr>
        <w:ilvl w:val="7"/>
        <w:numId w:val="4"/>
      </w:numPr>
      <w:outlineLvl w:val="7"/>
    </w:pPr>
    <w:rPr>
      <w:rFonts w:cs="Times New Roman"/>
    </w:rPr>
  </w:style>
  <w:style w:type="paragraph" w:styleId="Heading9">
    <w:name w:val="heading 9"/>
    <w:basedOn w:val="Normal"/>
    <w:qFormat/>
    <w:rsid w:val="0078504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785048"/>
    <w:rPr>
      <w:rFonts w:ascii="Tahoma" w:eastAsia="Times New Roman" w:hAnsi="Tahoma" w:cs="Times New Roman"/>
      <w:b/>
      <w:sz w:val="19"/>
    </w:rPr>
  </w:style>
  <w:style w:type="character" w:customStyle="1" w:styleId="12">
    <w:name w:val="(文字) (文字)12"/>
    <w:locked/>
    <w:rsid w:val="00785048"/>
    <w:rPr>
      <w:rFonts w:ascii="Tahoma" w:eastAsia="Times New Roman" w:hAnsi="Tahoma" w:cs="Times New Roman"/>
      <w:b/>
      <w:sz w:val="19"/>
    </w:rPr>
  </w:style>
  <w:style w:type="character" w:customStyle="1" w:styleId="11">
    <w:name w:val="(文字) (文字)11"/>
    <w:locked/>
    <w:rsid w:val="00785048"/>
    <w:rPr>
      <w:rFonts w:ascii="Tahoma" w:eastAsia="Times New Roman" w:hAnsi="Tahoma" w:cs="Times New Roman"/>
      <w:sz w:val="19"/>
    </w:rPr>
  </w:style>
  <w:style w:type="character" w:customStyle="1" w:styleId="10">
    <w:name w:val="(文字) (文字)10"/>
    <w:locked/>
    <w:rsid w:val="00785048"/>
    <w:rPr>
      <w:rFonts w:ascii="Tahoma" w:eastAsia="Times New Roman" w:hAnsi="Tahoma" w:cs="Times New Roman"/>
      <w:sz w:val="19"/>
    </w:rPr>
  </w:style>
  <w:style w:type="character" w:customStyle="1" w:styleId="9">
    <w:name w:val="(文字) (文字)9"/>
    <w:locked/>
    <w:rsid w:val="00785048"/>
    <w:rPr>
      <w:rFonts w:ascii="Tahoma" w:eastAsia="Times New Roman" w:hAnsi="Tahoma" w:cs="Times New Roman"/>
      <w:sz w:val="19"/>
    </w:rPr>
  </w:style>
  <w:style w:type="character" w:customStyle="1" w:styleId="8">
    <w:name w:val="(文字) (文字)8"/>
    <w:locked/>
    <w:rsid w:val="00785048"/>
    <w:rPr>
      <w:rFonts w:ascii="Tahoma" w:eastAsia="Times New Roman" w:hAnsi="Tahoma" w:cs="Times New Roman"/>
      <w:sz w:val="19"/>
    </w:rPr>
  </w:style>
  <w:style w:type="character" w:customStyle="1" w:styleId="7">
    <w:name w:val="(文字) (文字)7"/>
    <w:locked/>
    <w:rsid w:val="00785048"/>
    <w:rPr>
      <w:rFonts w:ascii="Tahoma" w:eastAsia="Times New Roman" w:hAnsi="Tahoma" w:cs="Times New Roman"/>
      <w:sz w:val="19"/>
    </w:rPr>
  </w:style>
  <w:style w:type="character" w:customStyle="1" w:styleId="6">
    <w:name w:val="(文字) (文字)6"/>
    <w:locked/>
    <w:rsid w:val="00785048"/>
    <w:rPr>
      <w:rFonts w:ascii="Tahoma" w:eastAsia="Times New Roman" w:hAnsi="Tahoma" w:cs="Times New Roman"/>
      <w:sz w:val="19"/>
    </w:rPr>
  </w:style>
  <w:style w:type="character" w:customStyle="1" w:styleId="5">
    <w:name w:val="(文字) (文字)5"/>
    <w:locked/>
    <w:rsid w:val="00785048"/>
    <w:rPr>
      <w:rFonts w:ascii="Tahoma" w:eastAsia="Times New Roman" w:hAnsi="Tahoma" w:cs="Times New Roman"/>
      <w:sz w:val="19"/>
    </w:rPr>
  </w:style>
  <w:style w:type="paragraph" w:customStyle="1" w:styleId="Body1">
    <w:name w:val="Body 1"/>
    <w:basedOn w:val="Normal"/>
    <w:rsid w:val="00785048"/>
    <w:pPr>
      <w:ind w:left="357"/>
    </w:pPr>
    <w:rPr>
      <w:rFonts w:cs="Times New Roman"/>
    </w:rPr>
  </w:style>
  <w:style w:type="paragraph" w:customStyle="1" w:styleId="Body2">
    <w:name w:val="Body 2"/>
    <w:basedOn w:val="Normal"/>
    <w:rsid w:val="00785048"/>
    <w:pPr>
      <w:ind w:left="720"/>
    </w:pPr>
  </w:style>
  <w:style w:type="paragraph" w:customStyle="1" w:styleId="Body3">
    <w:name w:val="Body 3"/>
    <w:basedOn w:val="Normal"/>
    <w:rsid w:val="00785048"/>
    <w:pPr>
      <w:ind w:left="1077"/>
    </w:pPr>
  </w:style>
  <w:style w:type="paragraph" w:customStyle="1" w:styleId="Bullet2">
    <w:name w:val="Bullet 2"/>
    <w:basedOn w:val="Normal"/>
    <w:rsid w:val="00785048"/>
    <w:pPr>
      <w:numPr>
        <w:numId w:val="1"/>
      </w:numPr>
    </w:pPr>
  </w:style>
  <w:style w:type="paragraph" w:customStyle="1" w:styleId="Bullet3">
    <w:name w:val="Bullet 3"/>
    <w:basedOn w:val="Normal"/>
    <w:rsid w:val="00785048"/>
    <w:pPr>
      <w:numPr>
        <w:numId w:val="2"/>
      </w:numPr>
    </w:pPr>
    <w:rPr>
      <w:rFonts w:cs="Times New Roman"/>
    </w:rPr>
  </w:style>
  <w:style w:type="paragraph" w:customStyle="1" w:styleId="Bullet4">
    <w:name w:val="Bullet 4"/>
    <w:basedOn w:val="Normal"/>
    <w:rsid w:val="00785048"/>
    <w:pPr>
      <w:numPr>
        <w:numId w:val="3"/>
      </w:numPr>
    </w:pPr>
  </w:style>
  <w:style w:type="paragraph" w:customStyle="1" w:styleId="HeadingEULA">
    <w:name w:val="Heading EULA"/>
    <w:basedOn w:val="Normal"/>
    <w:next w:val="Normal"/>
    <w:rsid w:val="00785048"/>
    <w:rPr>
      <w:b/>
      <w:bCs/>
      <w:sz w:val="28"/>
      <w:szCs w:val="28"/>
    </w:rPr>
  </w:style>
  <w:style w:type="paragraph" w:customStyle="1" w:styleId="HeadingSoftwareTitle">
    <w:name w:val="Heading Software Title"/>
    <w:basedOn w:val="Normal"/>
    <w:next w:val="Normal"/>
    <w:rsid w:val="00785048"/>
    <w:pPr>
      <w:pBdr>
        <w:bottom w:val="single" w:sz="4" w:space="1" w:color="auto"/>
      </w:pBdr>
    </w:pPr>
    <w:rPr>
      <w:b/>
      <w:bCs/>
      <w:sz w:val="28"/>
      <w:szCs w:val="28"/>
    </w:rPr>
  </w:style>
  <w:style w:type="paragraph" w:customStyle="1" w:styleId="Preamble">
    <w:name w:val="Preamble"/>
    <w:basedOn w:val="Normal"/>
    <w:rsid w:val="00785048"/>
    <w:rPr>
      <w:b/>
      <w:bCs/>
    </w:rPr>
  </w:style>
  <w:style w:type="paragraph" w:customStyle="1" w:styleId="Heading3Bold">
    <w:name w:val="Heading 3 Bold"/>
    <w:basedOn w:val="Heading3"/>
    <w:rsid w:val="00785048"/>
    <w:pPr>
      <w:numPr>
        <w:numId w:val="5"/>
      </w:numPr>
    </w:pPr>
    <w:rPr>
      <w:b/>
      <w:bCs/>
    </w:rPr>
  </w:style>
  <w:style w:type="character" w:styleId="Hyperlink">
    <w:name w:val="Hyperlink"/>
    <w:rsid w:val="00785048"/>
    <w:rPr>
      <w:rFonts w:cs="Times New Roman"/>
      <w:color w:val="0000FF"/>
      <w:u w:val="single"/>
    </w:rPr>
  </w:style>
  <w:style w:type="paragraph" w:customStyle="1" w:styleId="PreambleBorderAbove">
    <w:name w:val="Preamble Border Above"/>
    <w:basedOn w:val="Preamble"/>
    <w:rsid w:val="00785048"/>
    <w:pPr>
      <w:pBdr>
        <w:top w:val="single" w:sz="4" w:space="1" w:color="auto"/>
      </w:pBdr>
    </w:pPr>
  </w:style>
  <w:style w:type="paragraph" w:customStyle="1" w:styleId="Heading1Unbold">
    <w:name w:val="Heading 1 Unbold"/>
    <w:basedOn w:val="Heading1"/>
    <w:rsid w:val="00785048"/>
    <w:pPr>
      <w:autoSpaceDE w:val="0"/>
      <w:autoSpaceDN w:val="0"/>
      <w:adjustRightInd w:val="0"/>
      <w:spacing w:before="0" w:after="0"/>
    </w:pPr>
    <w:rPr>
      <w:b w:val="0"/>
      <w:bCs w:val="0"/>
    </w:rPr>
  </w:style>
  <w:style w:type="character" w:customStyle="1" w:styleId="Bullet3Char1">
    <w:name w:val="Bullet 3 Char1"/>
    <w:locked/>
    <w:rsid w:val="00785048"/>
    <w:rPr>
      <w:rFonts w:ascii="Tahoma" w:eastAsia="Times New Roman" w:hAnsi="Tahoma"/>
      <w:sz w:val="19"/>
    </w:rPr>
  </w:style>
  <w:style w:type="character" w:customStyle="1" w:styleId="Body1Char1">
    <w:name w:val="Body 1 Char1"/>
    <w:locked/>
    <w:rsid w:val="00785048"/>
    <w:rPr>
      <w:rFonts w:ascii="Tahoma" w:eastAsia="Times New Roman" w:hAnsi="Tahoma"/>
      <w:sz w:val="19"/>
    </w:rPr>
  </w:style>
  <w:style w:type="paragraph" w:styleId="BalloonText">
    <w:name w:val="Balloon Text"/>
    <w:basedOn w:val="Normal"/>
    <w:semiHidden/>
    <w:rsid w:val="00785048"/>
    <w:pPr>
      <w:spacing w:before="0" w:after="0"/>
    </w:pPr>
    <w:rPr>
      <w:rFonts w:cs="Times New Roman"/>
      <w:sz w:val="16"/>
      <w:szCs w:val="16"/>
    </w:rPr>
  </w:style>
  <w:style w:type="character" w:customStyle="1" w:styleId="4">
    <w:name w:val="(文字) (文字)4"/>
    <w:semiHidden/>
    <w:locked/>
    <w:rsid w:val="00785048"/>
    <w:rPr>
      <w:rFonts w:ascii="Tahoma" w:eastAsia="Times New Roman" w:hAnsi="Tahoma" w:cs="Times New Roman"/>
      <w:sz w:val="16"/>
    </w:rPr>
  </w:style>
  <w:style w:type="character" w:styleId="CommentReference">
    <w:name w:val="annotation reference"/>
    <w:semiHidden/>
    <w:rsid w:val="00785048"/>
    <w:rPr>
      <w:rFonts w:cs="Times New Roman"/>
      <w:sz w:val="16"/>
    </w:rPr>
  </w:style>
  <w:style w:type="paragraph" w:styleId="CommentText">
    <w:name w:val="annotation text"/>
    <w:basedOn w:val="Normal"/>
    <w:rsid w:val="00785048"/>
    <w:rPr>
      <w:rFonts w:cs="Times New Roman"/>
      <w:sz w:val="20"/>
      <w:szCs w:val="20"/>
    </w:rPr>
  </w:style>
  <w:style w:type="character" w:customStyle="1" w:styleId="3">
    <w:name w:val="(文字) (文字)3"/>
    <w:locked/>
    <w:rsid w:val="00785048"/>
    <w:rPr>
      <w:rFonts w:ascii="Tahoma" w:eastAsia="Times New Roman" w:hAnsi="Tahoma" w:cs="Times New Roman"/>
      <w:sz w:val="20"/>
    </w:rPr>
  </w:style>
  <w:style w:type="paragraph" w:styleId="CommentSubject">
    <w:name w:val="annotation subject"/>
    <w:basedOn w:val="CommentText"/>
    <w:next w:val="CommentText"/>
    <w:semiHidden/>
    <w:rsid w:val="00785048"/>
    <w:rPr>
      <w:b/>
      <w:bCs/>
    </w:rPr>
  </w:style>
  <w:style w:type="character" w:customStyle="1" w:styleId="2">
    <w:name w:val="(文字) (文字)2"/>
    <w:semiHidden/>
    <w:locked/>
    <w:rsid w:val="00785048"/>
    <w:rPr>
      <w:rFonts w:ascii="Tahoma" w:eastAsia="Times New Roman" w:hAnsi="Tahoma" w:cs="Times New Roman"/>
      <w:b/>
      <w:sz w:val="20"/>
    </w:rPr>
  </w:style>
  <w:style w:type="paragraph" w:customStyle="1" w:styleId="bullet30">
    <w:name w:val="bullet3"/>
    <w:basedOn w:val="Normal"/>
    <w:rsid w:val="0078504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785048"/>
    <w:pPr>
      <w:jc w:val="center"/>
    </w:pPr>
    <w:rPr>
      <w:b/>
      <w:bCs/>
    </w:rPr>
  </w:style>
  <w:style w:type="paragraph" w:customStyle="1" w:styleId="Heading1Warranty">
    <w:name w:val="Heading 1 Warranty"/>
    <w:basedOn w:val="Normal"/>
    <w:next w:val="Normal"/>
    <w:rsid w:val="00785048"/>
    <w:pPr>
      <w:numPr>
        <w:numId w:val="6"/>
      </w:numPr>
      <w:outlineLvl w:val="0"/>
    </w:pPr>
    <w:rPr>
      <w:rFonts w:cs="Times New Roman"/>
    </w:rPr>
  </w:style>
  <w:style w:type="paragraph" w:customStyle="1" w:styleId="Heading2Warranty">
    <w:name w:val="Heading 2 Warranty"/>
    <w:basedOn w:val="Normal"/>
    <w:next w:val="Normal"/>
    <w:rsid w:val="00785048"/>
    <w:pPr>
      <w:numPr>
        <w:ilvl w:val="1"/>
        <w:numId w:val="6"/>
      </w:numPr>
      <w:outlineLvl w:val="1"/>
    </w:pPr>
  </w:style>
  <w:style w:type="character" w:customStyle="1" w:styleId="Heading1WarrantyCharChar">
    <w:name w:val="Heading 1 Warranty Char Char"/>
    <w:locked/>
    <w:rsid w:val="00785048"/>
    <w:rPr>
      <w:rFonts w:ascii="Tahoma" w:eastAsia="Times New Roman" w:hAnsi="Tahoma"/>
      <w:sz w:val="19"/>
    </w:rPr>
  </w:style>
  <w:style w:type="paragraph" w:styleId="Header">
    <w:name w:val="header"/>
    <w:basedOn w:val="Normal"/>
    <w:rsid w:val="00785048"/>
    <w:pPr>
      <w:tabs>
        <w:tab w:val="center" w:pos="4680"/>
        <w:tab w:val="right" w:pos="9360"/>
      </w:tabs>
      <w:spacing w:before="0" w:after="0"/>
    </w:pPr>
    <w:rPr>
      <w:rFonts w:cs="Times New Roman"/>
    </w:rPr>
  </w:style>
  <w:style w:type="character" w:customStyle="1" w:styleId="1">
    <w:name w:val="(文字) (文字)1"/>
    <w:locked/>
    <w:rsid w:val="00785048"/>
    <w:rPr>
      <w:rFonts w:ascii="Tahoma" w:eastAsia="Times New Roman" w:hAnsi="Tahoma" w:cs="Times New Roman"/>
      <w:sz w:val="19"/>
    </w:rPr>
  </w:style>
  <w:style w:type="paragraph" w:styleId="Footer">
    <w:name w:val="footer"/>
    <w:basedOn w:val="Normal"/>
    <w:rsid w:val="00785048"/>
    <w:pPr>
      <w:tabs>
        <w:tab w:val="center" w:pos="4680"/>
        <w:tab w:val="right" w:pos="9360"/>
      </w:tabs>
      <w:spacing w:before="0" w:after="0"/>
    </w:pPr>
    <w:rPr>
      <w:rFonts w:cs="Times New Roman"/>
    </w:rPr>
  </w:style>
  <w:style w:type="character" w:customStyle="1" w:styleId="a">
    <w:name w:val="(文字) (文字)"/>
    <w:locked/>
    <w:rsid w:val="00785048"/>
    <w:rPr>
      <w:rFonts w:ascii="Tahoma" w:eastAsia="Times New Roman" w:hAnsi="Tahoma" w:cs="Times New Roman"/>
      <w:sz w:val="19"/>
    </w:rPr>
  </w:style>
  <w:style w:type="paragraph" w:styleId="Revision">
    <w:name w:val="Revision"/>
    <w:hidden/>
    <w:semiHidden/>
    <w:rsid w:val="00785048"/>
    <w:rPr>
      <w:rFonts w:ascii="Tahoma" w:hAnsi="Tahoma" w:cs="Tahoma"/>
      <w:sz w:val="19"/>
      <w:szCs w:val="19"/>
      <w:lang w:eastAsia="ja-JP"/>
    </w:rPr>
  </w:style>
  <w:style w:type="paragraph" w:customStyle="1" w:styleId="Footnote">
    <w:name w:val="Footnote"/>
    <w:basedOn w:val="Normal"/>
    <w:rsid w:val="00785048"/>
    <w:pPr>
      <w:spacing w:after="0"/>
    </w:pPr>
    <w:rPr>
      <w:rFonts w:cs="Times New Roman"/>
      <w:b/>
      <w:bCs/>
      <w:sz w:val="16"/>
      <w:szCs w:val="16"/>
    </w:rPr>
  </w:style>
  <w:style w:type="paragraph" w:customStyle="1" w:styleId="LicenseNumber">
    <w:name w:val="License Number"/>
    <w:basedOn w:val="Normal"/>
    <w:rsid w:val="00785048"/>
    <w:pPr>
      <w:spacing w:before="0" w:after="0"/>
    </w:pPr>
    <w:rPr>
      <w:rFonts w:eastAsia="SimSun" w:cs="Times New Roman"/>
      <w:b/>
      <w:bCs/>
      <w:sz w:val="28"/>
      <w:szCs w:val="28"/>
    </w:rPr>
  </w:style>
  <w:style w:type="character" w:customStyle="1" w:styleId="tw4winMark">
    <w:name w:val="tw4winMark"/>
    <w:rsid w:val="00785048"/>
    <w:rPr>
      <w:rFonts w:ascii="Courier New" w:hAnsi="Courier New"/>
      <w:vanish/>
      <w:color w:val="800080"/>
      <w:sz w:val="24"/>
      <w:vertAlign w:val="subscript"/>
    </w:rPr>
  </w:style>
  <w:style w:type="character" w:customStyle="1" w:styleId="tw4winError">
    <w:name w:val="tw4winError"/>
    <w:rsid w:val="00785048"/>
    <w:rPr>
      <w:rFonts w:ascii="Courier New" w:hAnsi="Courier New"/>
      <w:color w:val="00FF00"/>
      <w:sz w:val="40"/>
    </w:rPr>
  </w:style>
  <w:style w:type="character" w:customStyle="1" w:styleId="tw4winTerm">
    <w:name w:val="tw4winTerm"/>
    <w:rsid w:val="00785048"/>
    <w:rPr>
      <w:color w:val="0000FF"/>
    </w:rPr>
  </w:style>
  <w:style w:type="character" w:customStyle="1" w:styleId="tw4winPopup">
    <w:name w:val="tw4winPopup"/>
    <w:rsid w:val="00785048"/>
    <w:rPr>
      <w:rFonts w:ascii="Courier New" w:hAnsi="Courier New"/>
      <w:noProof/>
      <w:color w:val="008000"/>
    </w:rPr>
  </w:style>
  <w:style w:type="character" w:customStyle="1" w:styleId="tw4winJump">
    <w:name w:val="tw4winJump"/>
    <w:rsid w:val="00785048"/>
    <w:rPr>
      <w:rFonts w:ascii="Courier New" w:hAnsi="Courier New"/>
      <w:noProof/>
      <w:color w:val="008080"/>
    </w:rPr>
  </w:style>
  <w:style w:type="character" w:customStyle="1" w:styleId="tw4winExternal">
    <w:name w:val="tw4winExternal"/>
    <w:rsid w:val="00785048"/>
    <w:rPr>
      <w:rFonts w:ascii="Courier New" w:hAnsi="Courier New"/>
      <w:noProof/>
      <w:color w:val="808080"/>
    </w:rPr>
  </w:style>
  <w:style w:type="character" w:customStyle="1" w:styleId="tw4winInternal">
    <w:name w:val="tw4winInternal"/>
    <w:rsid w:val="00785048"/>
    <w:rPr>
      <w:rFonts w:ascii="Courier New" w:hAnsi="Courier New"/>
      <w:noProof/>
      <w:color w:val="FF0000"/>
    </w:rPr>
  </w:style>
  <w:style w:type="character" w:customStyle="1" w:styleId="DONOTTRANSLATE">
    <w:name w:val="DO_NOT_TRANSLATE"/>
    <w:rsid w:val="0078504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2C7DD0-C6FC-4DD3-A0C2-D3604D3C0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E1EAF9-AD96-4338-BC86-282F424CE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F284-CC49-45AF-BF63-6B00B3F29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